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9" w:rsidRDefault="00075B09" w:rsidP="00461147">
      <w:pPr>
        <w:pStyle w:val="IATED-PaperTitle"/>
        <w:bidi/>
        <w:spacing w:before="0"/>
        <w:jc w:val="both"/>
        <w:rPr>
          <w:rFonts w:ascii="Traditional Arabic" w:hAnsi="Traditional Arabic" w:cs="Traditional Arabic" w:hint="cs"/>
          <w:caps w:val="0"/>
          <w:sz w:val="32"/>
          <w:szCs w:val="32"/>
          <w:rtl/>
          <w:lang w:val="fr-FR"/>
        </w:rPr>
      </w:pPr>
    </w:p>
    <w:p w:rsidR="0049295C" w:rsidRPr="00075B09" w:rsidRDefault="0049295C" w:rsidP="00075B09">
      <w:pPr>
        <w:pStyle w:val="IATED-PaperTitle"/>
        <w:bidi/>
        <w:spacing w:before="0"/>
        <w:jc w:val="both"/>
        <w:rPr>
          <w:rFonts w:ascii="Traditional Arabic" w:hAnsi="Traditional Arabic" w:cs="Traditional Arabic"/>
          <w:caps w:val="0"/>
          <w:sz w:val="32"/>
          <w:szCs w:val="32"/>
          <w:lang w:val="fr-FR" w:bidi="ar-DZ"/>
        </w:rPr>
      </w:pPr>
      <w:r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>عن</w:t>
      </w:r>
      <w:r w:rsidR="00985535"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>ــــ</w:t>
      </w:r>
      <w:r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>وان المداخلة</w:t>
      </w:r>
      <w:r w:rsidR="005553C7" w:rsidRPr="00075B09">
        <w:rPr>
          <w:rFonts w:ascii="Traditional Arabic" w:hAnsi="Traditional Arabic" w:cs="Traditional Arabic"/>
          <w:caps w:val="0"/>
          <w:sz w:val="32"/>
          <w:szCs w:val="32"/>
          <w:lang w:val="fr-FR" w:bidi="ar-DZ"/>
        </w:rPr>
        <w:t xml:space="preserve"> </w:t>
      </w:r>
      <w:r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>[</w:t>
      </w:r>
      <w:r w:rsidR="005553C7" w:rsidRPr="00075B09">
        <w:rPr>
          <w:rFonts w:ascii="Traditional Arabic" w:hAnsi="Traditional Arabic" w:cs="Traditional Arabic"/>
          <w:caps w:val="0"/>
          <w:sz w:val="32"/>
          <w:szCs w:val="32"/>
          <w:lang w:val="fr-FR" w:bidi="ar-DZ"/>
        </w:rPr>
        <w:t>Traditional Arabic</w:t>
      </w:r>
      <w:r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 xml:space="preserve"> 16</w:t>
      </w:r>
      <w:r w:rsidR="002E2156"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 xml:space="preserve">، غليظ، اتجاه النص من </w:t>
      </w:r>
      <w:r w:rsidR="002E2156" w:rsidRPr="005553C7">
        <w:rPr>
          <w:rFonts w:ascii="Traditional Arabic" w:hAnsi="Traditional Arabic" w:cs="Traditional Arabic"/>
          <w:caps w:val="0"/>
          <w:sz w:val="32"/>
          <w:szCs w:val="32"/>
          <w:rtl/>
        </w:rPr>
        <w:t>اليمين</w:t>
      </w:r>
      <w:r w:rsidR="002E2156"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 xml:space="preserve"> إلى اليسار</w:t>
      </w:r>
      <w:r w:rsidRPr="005553C7">
        <w:rPr>
          <w:rFonts w:ascii="Traditional Arabic" w:hAnsi="Traditional Arabic" w:cs="Traditional Arabic"/>
          <w:caps w:val="0"/>
          <w:sz w:val="32"/>
          <w:szCs w:val="32"/>
          <w:rtl/>
          <w:lang w:bidi="ar-DZ"/>
        </w:rPr>
        <w:t>]</w:t>
      </w:r>
    </w:p>
    <w:p w:rsidR="002E2156" w:rsidRPr="00EC7DA0" w:rsidRDefault="007D6274" w:rsidP="00461147">
      <w:pPr>
        <w:pStyle w:val="IATED-Authors"/>
        <w:bidi/>
        <w:jc w:val="both"/>
        <w:rPr>
          <w:rFonts w:ascii="Traditional Arabic" w:hAnsi="Traditional Arabic" w:cs="Traditional Arabic"/>
          <w:sz w:val="28"/>
          <w:szCs w:val="28"/>
          <w:lang w:val="fr-FR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>ا</w:t>
      </w:r>
      <w:r w:rsidR="002E2156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سم </w:t>
      </w:r>
      <w:r w:rsidR="00346EBA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>ولقب</w:t>
      </w:r>
      <w:r w:rsidR="005553C7" w:rsidRPr="00EC7DA0"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</w:t>
      </w:r>
      <w:r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المؤلف </w:t>
      </w:r>
      <w:r w:rsidRPr="005553C7">
        <w:rPr>
          <w:rFonts w:ascii="Traditional Arabic" w:hAnsi="Traditional Arabic" w:cs="Traditional Arabic"/>
          <w:sz w:val="28"/>
          <w:szCs w:val="28"/>
          <w:vertAlign w:val="superscript"/>
          <w:rtl/>
          <w:lang w:bidi="ar-DZ"/>
        </w:rPr>
        <w:t>1</w:t>
      </w:r>
      <w:r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اسم </w:t>
      </w:r>
      <w:r w:rsidR="00346EBA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ولقب </w:t>
      </w:r>
      <w:r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المؤلف </w:t>
      </w:r>
      <w:r w:rsidRPr="005553C7">
        <w:rPr>
          <w:rFonts w:ascii="Traditional Arabic" w:hAnsi="Traditional Arabic" w:cs="Traditional Arabic"/>
          <w:sz w:val="28"/>
          <w:szCs w:val="28"/>
          <w:vertAlign w:val="superscript"/>
          <w:rtl/>
          <w:lang w:bidi="ar-DZ"/>
        </w:rPr>
        <w:t>2</w:t>
      </w:r>
      <w:r w:rsidR="00346EBA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[</w:t>
      </w:r>
      <w:r w:rsidR="00346EBA" w:rsidRPr="00EC7DA0">
        <w:rPr>
          <w:rFonts w:ascii="Traditional Arabic" w:hAnsi="Traditional Arabic" w:cs="Traditional Arabic"/>
          <w:sz w:val="28"/>
          <w:szCs w:val="28"/>
          <w:lang w:val="fr-FR" w:bidi="ar-DZ"/>
        </w:rPr>
        <w:t xml:space="preserve"> </w:t>
      </w:r>
      <w:r w:rsidR="005553C7" w:rsidRPr="00EC7DA0">
        <w:rPr>
          <w:rFonts w:ascii="Traditional Arabic" w:hAnsi="Traditional Arabic" w:cs="Traditional Arabic"/>
          <w:sz w:val="28"/>
          <w:szCs w:val="28"/>
          <w:lang w:val="fr-FR" w:bidi="ar-DZ"/>
        </w:rPr>
        <w:t>Traditional Arabic</w:t>
      </w:r>
      <w:r w:rsidR="00346EBA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14</w:t>
      </w:r>
      <w:r w:rsidR="00346EBA" w:rsidRPr="005553C7">
        <w:rPr>
          <w:rFonts w:ascii="Traditional Arabic" w:hAnsi="Traditional Arabic" w:cs="Traditional Arabic"/>
          <w:caps/>
          <w:sz w:val="28"/>
          <w:szCs w:val="28"/>
          <w:rtl/>
          <w:lang w:bidi="ar-DZ"/>
        </w:rPr>
        <w:t>، غليظ</w:t>
      </w:r>
      <w:r w:rsidR="00346EBA" w:rsidRPr="005553C7">
        <w:rPr>
          <w:rFonts w:ascii="Traditional Arabic" w:hAnsi="Traditional Arabic" w:cs="Traditional Arabic"/>
          <w:sz w:val="28"/>
          <w:szCs w:val="28"/>
          <w:rtl/>
          <w:lang w:bidi="ar-DZ"/>
        </w:rPr>
        <w:t>]</w:t>
      </w:r>
    </w:p>
    <w:p w:rsidR="00346EBA" w:rsidRPr="005553C7" w:rsidRDefault="00346EBA" w:rsidP="00461147">
      <w:pPr>
        <w:pStyle w:val="IATED-Affiliation"/>
        <w:bidi/>
        <w:jc w:val="both"/>
        <w:rPr>
          <w:rFonts w:ascii="Traditional Arabic" w:hAnsi="Traditional Arabic" w:cs="Traditional Arabic"/>
          <w:i w:val="0"/>
          <w:iCs/>
          <w:sz w:val="28"/>
          <w:szCs w:val="28"/>
          <w:vertAlign w:val="superscript"/>
          <w:rtl/>
          <w:lang w:bidi="ar-DZ"/>
        </w:rPr>
      </w:pPr>
      <w:r w:rsidRPr="005553C7">
        <w:rPr>
          <w:rFonts w:ascii="Traditional Arabic" w:hAnsi="Traditional Arabic" w:cs="Traditional Arabic"/>
          <w:i w:val="0"/>
          <w:iCs/>
          <w:sz w:val="28"/>
          <w:szCs w:val="28"/>
          <w:vertAlign w:val="superscript"/>
          <w:rtl/>
          <w:lang w:bidi="ar-DZ"/>
        </w:rPr>
        <w:t>1</w:t>
      </w: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>اسم ولقب المؤلف (المؤسسة-البلد) [َ</w:t>
      </w:r>
      <w:r w:rsidR="005553C7" w:rsidRPr="00EC7DA0">
        <w:rPr>
          <w:rFonts w:ascii="Traditional Arabic" w:hAnsi="Traditional Arabic" w:cs="Traditional Arabic"/>
          <w:i w:val="0"/>
          <w:iCs/>
          <w:sz w:val="28"/>
          <w:szCs w:val="28"/>
          <w:lang w:val="fr-FR" w:bidi="ar-DZ"/>
        </w:rPr>
        <w:t>Traditional Arabic</w:t>
      </w: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 xml:space="preserve"> 14، مائل ]</w:t>
      </w:r>
    </w:p>
    <w:p w:rsidR="00346EBA" w:rsidRPr="005553C7" w:rsidRDefault="00346EBA" w:rsidP="00461147">
      <w:pPr>
        <w:pStyle w:val="IATED-Affiliation"/>
        <w:bidi/>
        <w:jc w:val="both"/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</w:pPr>
      <w:r w:rsidRPr="005553C7">
        <w:rPr>
          <w:rFonts w:ascii="Traditional Arabic" w:hAnsi="Traditional Arabic" w:cs="Traditional Arabic"/>
          <w:i w:val="0"/>
          <w:iCs/>
          <w:sz w:val="28"/>
          <w:szCs w:val="28"/>
          <w:vertAlign w:val="superscript"/>
          <w:rtl/>
          <w:lang w:bidi="ar-DZ"/>
        </w:rPr>
        <w:t xml:space="preserve">2  </w:t>
      </w: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>اسم ولقب المؤلف (المؤسسة-البلد) [َ</w:t>
      </w:r>
      <w:r w:rsidR="005553C7">
        <w:rPr>
          <w:rFonts w:ascii="Traditional Arabic" w:hAnsi="Traditional Arabic" w:cs="Traditional Arabic"/>
          <w:i w:val="0"/>
          <w:iCs/>
          <w:sz w:val="28"/>
          <w:szCs w:val="28"/>
          <w:lang w:val="fr-FR" w:bidi="ar-DZ"/>
        </w:rPr>
        <w:t>Traditional Arabic</w:t>
      </w: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 xml:space="preserve"> 14، مائل ]</w:t>
      </w:r>
    </w:p>
    <w:p w:rsidR="0049295C" w:rsidRDefault="0092451B" w:rsidP="00461147">
      <w:pPr>
        <w:pStyle w:val="IATED-Affiliation"/>
        <w:bidi/>
        <w:jc w:val="both"/>
        <w:rPr>
          <w:rFonts w:ascii="Traditional Arabic" w:hAnsi="Traditional Arabic" w:cs="Traditional Arabic"/>
          <w:i w:val="0"/>
          <w:iCs/>
          <w:sz w:val="28"/>
          <w:szCs w:val="28"/>
          <w:rtl/>
          <w:lang w:val="fr-FR"/>
        </w:rPr>
      </w:pP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val="fr-FR"/>
        </w:rPr>
        <w:t xml:space="preserve">عناوين </w:t>
      </w:r>
      <w:r w:rsidR="00346EBA"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val="fr-FR"/>
        </w:rPr>
        <w:t>البريد الإلكترونــي [</w:t>
      </w:r>
      <w:r w:rsidR="005553C7">
        <w:rPr>
          <w:rFonts w:ascii="Traditional Arabic" w:hAnsi="Traditional Arabic" w:cs="Traditional Arabic"/>
          <w:i w:val="0"/>
          <w:iCs/>
          <w:sz w:val="28"/>
          <w:szCs w:val="28"/>
          <w:lang w:val="fr-FR"/>
        </w:rPr>
        <w:t>Traditional Arabic</w:t>
      </w:r>
      <w:r w:rsidR="00346EBA" w:rsidRPr="005553C7">
        <w:rPr>
          <w:rFonts w:ascii="Traditional Arabic" w:hAnsi="Traditional Arabic" w:cs="Traditional Arabic"/>
          <w:i w:val="0"/>
          <w:iCs/>
          <w:sz w:val="28"/>
          <w:szCs w:val="28"/>
          <w:lang w:val="fr-FR"/>
        </w:rPr>
        <w:t xml:space="preserve"> </w:t>
      </w:r>
      <w:r w:rsidR="00346EBA"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>14 ، مائل ،</w:t>
      </w:r>
      <w:r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bidi="ar-DZ"/>
        </w:rPr>
        <w:t>مع  وضع فواصل بينها</w:t>
      </w:r>
      <w:r w:rsidR="00346EBA" w:rsidRPr="005553C7">
        <w:rPr>
          <w:rFonts w:ascii="Traditional Arabic" w:hAnsi="Traditional Arabic" w:cs="Traditional Arabic"/>
          <w:i w:val="0"/>
          <w:iCs/>
          <w:sz w:val="28"/>
          <w:szCs w:val="28"/>
          <w:rtl/>
          <w:lang w:val="fr-FR"/>
        </w:rPr>
        <w:t>]</w:t>
      </w:r>
    </w:p>
    <w:p w:rsidR="00BF4220" w:rsidRDefault="00BF4220" w:rsidP="00BF4220">
      <w:pPr>
        <w:pStyle w:val="IATED-Affiliation"/>
        <w:bidi/>
        <w:jc w:val="both"/>
        <w:rPr>
          <w:rFonts w:ascii="Traditional Arabic" w:hAnsi="Traditional Arabic" w:cs="Traditional Arabic"/>
          <w:i w:val="0"/>
          <w:iCs/>
          <w:sz w:val="28"/>
          <w:szCs w:val="28"/>
          <w:rtl/>
          <w:lang w:val="fr-FR"/>
        </w:rPr>
      </w:pPr>
    </w:p>
    <w:p w:rsidR="00BF4220" w:rsidRPr="00BF4220" w:rsidRDefault="00BF4220" w:rsidP="00BF4220">
      <w:pPr>
        <w:bidi/>
        <w:rPr>
          <w:rFonts w:ascii="Traditional Arabic" w:hAnsi="Traditional Arabic" w:cs="Traditional Arabic"/>
          <w:sz w:val="28"/>
          <w:szCs w:val="28"/>
          <w:lang w:val="en-GB" w:bidi="ar-DZ"/>
        </w:rPr>
      </w:pPr>
      <w:r w:rsidRPr="00E90259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>الكلمــات المفتــاحية</w:t>
      </w:r>
      <w:r w:rsidR="00533ED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</w:t>
      </w:r>
      <w:r w:rsidR="00BE5526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:</w:t>
      </w:r>
      <w:r w:rsidR="00DB13A8">
        <w:rPr>
          <w:rFonts w:ascii="Traditional Arabic" w:hAnsi="Traditional Arabic" w:cs="Traditional Arabic"/>
          <w:sz w:val="28"/>
          <w:szCs w:val="28"/>
          <w:lang w:val="en-GB" w:bidi="ar-DZ"/>
        </w:rPr>
        <w:t xml:space="preserve"> </w:t>
      </w:r>
      <w:r w:rsidR="00533ED8" w:rsidRPr="00DB13A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>كلمة</w:t>
      </w:r>
      <w:r w:rsidR="00533ED8">
        <w:rPr>
          <w:rFonts w:ascii="Traditional Arabic" w:hAnsi="Traditional Arabic" w:cs="Traditional Arabic"/>
          <w:sz w:val="28"/>
          <w:szCs w:val="28"/>
          <w:lang w:val="en-GB" w:bidi="ar-DZ"/>
        </w:rPr>
        <w:t xml:space="preserve">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>–</w:t>
      </w:r>
      <w:r w:rsidR="00DB13A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</w:t>
      </w:r>
      <w:r w:rsidR="00DB13A8" w:rsidRPr="00DB13A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كلمة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>–</w:t>
      </w:r>
      <w:r w:rsidR="00DB13A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</w:t>
      </w:r>
      <w:r w:rsidR="00DB13A8" w:rsidRPr="00DB13A8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كلمة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– الخ.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[</w:t>
      </w:r>
      <w:r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</w:p>
    <w:p w:rsidR="00BF4220" w:rsidRPr="00BF4220" w:rsidRDefault="0092451B" w:rsidP="00BF4220">
      <w:pPr>
        <w:pStyle w:val="Titre"/>
        <w:bidi/>
        <w:jc w:val="both"/>
        <w:rPr>
          <w:rFonts w:ascii="Traditional Arabic" w:hAnsi="Traditional Arabic" w:cs="Traditional Arabic"/>
          <w:sz w:val="32"/>
          <w:szCs w:val="32"/>
          <w:lang w:val="en-GB" w:bidi="ar-DZ"/>
        </w:rPr>
      </w:pPr>
      <w:r w:rsidRPr="005553C7">
        <w:rPr>
          <w:rFonts w:ascii="Traditional Arabic" w:hAnsi="Traditional Arabic" w:cs="Traditional Arabic"/>
          <w:sz w:val="32"/>
          <w:szCs w:val="32"/>
          <w:rtl/>
          <w:lang w:val="fr-FR"/>
        </w:rPr>
        <w:t>ا</w:t>
      </w:r>
      <w:r w:rsidRPr="00BF4220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لمــلخص </w:t>
      </w:r>
      <w:r w:rsidRPr="005553C7">
        <w:rPr>
          <w:rFonts w:ascii="Traditional Arabic" w:hAnsi="Traditional Arabic" w:cs="Traditional Arabic"/>
          <w:sz w:val="32"/>
          <w:szCs w:val="32"/>
          <w:rtl/>
          <w:lang w:val="fr-FR"/>
        </w:rPr>
        <w:t>[</w:t>
      </w:r>
      <w:r w:rsidR="005553C7" w:rsidRPr="00EA51EB">
        <w:rPr>
          <w:rFonts w:ascii="Traditional Arabic" w:hAnsi="Traditional Arabic" w:cs="Traditional Arabic"/>
          <w:sz w:val="32"/>
          <w:szCs w:val="32"/>
          <w:lang w:val="en-GB"/>
        </w:rPr>
        <w:t>Traditional Arabic</w:t>
      </w:r>
      <w:r w:rsidRPr="00EA51EB">
        <w:rPr>
          <w:rFonts w:ascii="Traditional Arabic" w:hAnsi="Traditional Arabic" w:cs="Traditional Arabic"/>
          <w:sz w:val="32"/>
          <w:szCs w:val="32"/>
          <w:lang w:val="en-GB"/>
        </w:rPr>
        <w:t xml:space="preserve"> </w:t>
      </w:r>
      <w:r w:rsidRPr="005553C7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16 ، غليظ ، </w:t>
      </w:r>
      <w:r w:rsidRPr="005553C7">
        <w:rPr>
          <w:rFonts w:ascii="Traditional Arabic" w:hAnsi="Traditional Arabic" w:cs="Traditional Arabic"/>
          <w:caps/>
          <w:sz w:val="32"/>
          <w:szCs w:val="32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sz w:val="32"/>
          <w:szCs w:val="32"/>
          <w:rtl/>
          <w:lang w:bidi="ar-DZ"/>
        </w:rPr>
        <w:t>]</w:t>
      </w:r>
    </w:p>
    <w:p w:rsidR="00B951C9" w:rsidRDefault="0092451B" w:rsidP="00B951C9">
      <w:pPr>
        <w:autoSpaceDE w:val="0"/>
        <w:autoSpaceDN w:val="0"/>
        <w:adjustRightInd w:val="0"/>
        <w:spacing w:before="0" w:after="200" w:line="276" w:lineRule="auto"/>
        <w:jc w:val="right"/>
        <w:rPr>
          <w:rFonts w:ascii="Traditional Arabic" w:eastAsiaTheme="minorHAnsi" w:hAnsi="Traditional Arabic" w:cs="Traditional Arabic"/>
          <w:i/>
          <w:iCs/>
          <w:sz w:val="28"/>
          <w:szCs w:val="28"/>
          <w:lang w:val="fr-FR" w:eastAsia="en-US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هذا</w:t>
      </w:r>
      <w:r w:rsidR="007D309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7D3096">
        <w:rPr>
          <w:rFonts w:eastAsiaTheme="minorHAnsi" w:cs="Arial"/>
          <w:sz w:val="22"/>
          <w:szCs w:val="22"/>
          <w:rtl/>
          <w:lang w:val="fr-FR" w:eastAsia="en-US"/>
        </w:rPr>
        <w:t xml:space="preserve">المستند يمكنكم من كتابة مساهمتكم مع </w:t>
      </w:r>
      <w:r w:rsidR="007D3096" w:rsidRPr="00EC7DA0">
        <w:rPr>
          <w:rFonts w:eastAsiaTheme="minorHAnsi" w:cs="Arial"/>
          <w:color w:val="FF0000"/>
          <w:sz w:val="22"/>
          <w:szCs w:val="22"/>
          <w:rtl/>
          <w:lang w:val="fr-FR" w:eastAsia="en-US"/>
        </w:rPr>
        <w:t xml:space="preserve">احترام المعايير </w:t>
      </w:r>
      <w:r w:rsidR="007D3096">
        <w:rPr>
          <w:rFonts w:eastAsiaTheme="minorHAnsi" w:cs="Arial"/>
          <w:sz w:val="22"/>
          <w:szCs w:val="22"/>
          <w:rtl/>
          <w:lang w:val="fr-FR" w:eastAsia="en-US"/>
        </w:rPr>
        <w:t xml:space="preserve">الشكلية ل المؤتمر الدولي الأول حول اقتصاديات  الصحراء  15 – 16  فبراير  2018  الداخلة </w:t>
      </w:r>
      <w:r w:rsidR="00CE1A19">
        <w:rPr>
          <w:rFonts w:eastAsiaTheme="minorHAnsi" w:cs="Arial"/>
          <w:sz w:val="22"/>
          <w:szCs w:val="22"/>
          <w:rtl/>
          <w:lang w:val="fr-FR" w:eastAsia="en-US"/>
        </w:rPr>
        <w:t>–</w:t>
      </w:r>
      <w:r w:rsidR="007D3096">
        <w:rPr>
          <w:rFonts w:eastAsiaTheme="minorHAnsi" w:cs="Arial"/>
          <w:sz w:val="22"/>
          <w:szCs w:val="22"/>
          <w:rtl/>
          <w:lang w:val="fr-FR" w:eastAsia="en-US"/>
        </w:rPr>
        <w:t xml:space="preserve"> المغرب</w:t>
      </w:r>
      <w:r w:rsidR="00CE1A19">
        <w:rPr>
          <w:rFonts w:eastAsiaTheme="minorHAnsi" w:cs="Arial" w:hint="cs"/>
          <w:sz w:val="22"/>
          <w:szCs w:val="22"/>
          <w:rtl/>
          <w:lang w:val="fr-FR" w:eastAsia="en-US"/>
        </w:rPr>
        <w:t>,</w:t>
      </w:r>
      <w:r w:rsidR="007D3096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w:r w:rsidR="0020773A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يرجى منكم نسخه على حاسوبكم، ومن ثمة يتسنى لكم ادراج نص مداخلتكم في كل جزء لكي تتحصلوا على الحجم والنمط المحدد.</w:t>
      </w:r>
      <w:r w:rsidR="00E60599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</w:t>
      </w:r>
      <w:r w:rsidR="00E60599">
        <w:rPr>
          <w:rFonts w:ascii="Traditional Arabic" w:eastAsiaTheme="minorHAnsi" w:hAnsi="Traditional Arabic" w:cs="Traditional Arabic"/>
          <w:i/>
          <w:iCs/>
          <w:sz w:val="28"/>
          <w:szCs w:val="28"/>
          <w:rtl/>
          <w:lang w:val="fr-FR" w:eastAsia="en-US"/>
        </w:rPr>
        <w:t>يجب إرسال</w:t>
      </w:r>
      <w:r w:rsidR="00E60599">
        <w:rPr>
          <w:rFonts w:eastAsiaTheme="minorHAnsi" w:cs="Arial"/>
          <w:sz w:val="22"/>
          <w:szCs w:val="22"/>
          <w:rtl/>
          <w:lang w:val="fr-FR" w:eastAsia="en-US"/>
        </w:rPr>
        <w:t xml:space="preserve"> مساهمتكم</w:t>
      </w:r>
      <w:r w:rsidR="00E60599">
        <w:rPr>
          <w:rFonts w:ascii="Traditional Arabic" w:eastAsiaTheme="minorHAnsi" w:hAnsi="Traditional Arabic" w:cs="Traditional Arabic"/>
          <w:i/>
          <w:iCs/>
          <w:sz w:val="28"/>
          <w:szCs w:val="28"/>
          <w:rtl/>
          <w:lang w:val="fr-FR" w:eastAsia="en-US"/>
        </w:rPr>
        <w:t xml:space="preserve"> حصرا </w:t>
      </w:r>
      <w:r w:rsidR="005F7243">
        <w:rPr>
          <w:rFonts w:ascii="Traditional Arabic" w:eastAsiaTheme="minorHAnsi" w:hAnsi="Traditional Arabic" w:cs="Traditional Arabic" w:hint="cs"/>
          <w:i/>
          <w:iCs/>
          <w:sz w:val="28"/>
          <w:szCs w:val="28"/>
          <w:rtl/>
          <w:lang w:val="fr-FR" w:eastAsia="en-US"/>
        </w:rPr>
        <w:t xml:space="preserve">في </w:t>
      </w:r>
      <w:r w:rsidR="005F7243" w:rsidRPr="00013170">
        <w:rPr>
          <w:rFonts w:ascii="Traditional Arabic" w:eastAsiaTheme="minorHAnsi" w:hAnsi="Traditional Arabic" w:cs="Traditional Arabic" w:hint="cs"/>
          <w:i/>
          <w:iCs/>
          <w:color w:val="FF0000"/>
          <w:sz w:val="28"/>
          <w:szCs w:val="28"/>
          <w:rtl/>
          <w:lang w:val="fr-FR" w:eastAsia="en-US"/>
        </w:rPr>
        <w:t>موعد</w:t>
      </w:r>
      <w:r w:rsidR="00EE00F7">
        <w:rPr>
          <w:rFonts w:ascii="Traditional Arabic" w:eastAsiaTheme="minorHAnsi" w:hAnsi="Traditional Arabic" w:cs="Traditional Arabic"/>
          <w:i/>
          <w:iCs/>
          <w:color w:val="FF0000"/>
          <w:sz w:val="28"/>
          <w:szCs w:val="28"/>
          <w:rtl/>
          <w:lang w:val="fr-FR" w:eastAsia="en-US"/>
        </w:rPr>
        <w:t xml:space="preserve"> أقصاه 15 </w:t>
      </w:r>
      <w:r w:rsidR="005F7243">
        <w:rPr>
          <w:rFonts w:ascii="Traditional Arabic" w:eastAsiaTheme="minorHAnsi" w:hAnsi="Traditional Arabic" w:cs="Traditional Arabic" w:hint="cs"/>
          <w:i/>
          <w:iCs/>
          <w:color w:val="FF0000"/>
          <w:sz w:val="28"/>
          <w:szCs w:val="28"/>
          <w:rtl/>
          <w:lang w:val="fr-FR" w:eastAsia="en-US"/>
        </w:rPr>
        <w:t>يناير</w:t>
      </w:r>
      <w:r w:rsidR="005F7243">
        <w:rPr>
          <w:rFonts w:ascii="Times New Roman" w:eastAsiaTheme="minorHAnsi" w:hAnsi="Times New Roman" w:hint="cs"/>
          <w:i/>
          <w:iCs/>
          <w:color w:val="FF0000"/>
          <w:sz w:val="28"/>
          <w:szCs w:val="28"/>
          <w:rtl/>
          <w:lang w:val="fr-FR" w:eastAsia="en-US"/>
        </w:rPr>
        <w:t xml:space="preserve">2018 </w:t>
      </w:r>
      <w:r w:rsidR="005F7243" w:rsidRPr="005F7243">
        <w:rPr>
          <w:rFonts w:ascii="Times New Roman" w:eastAsiaTheme="minorHAnsi" w:hAnsi="Times New Roman" w:hint="cs"/>
          <w:i/>
          <w:iCs/>
          <w:sz w:val="28"/>
          <w:szCs w:val="28"/>
          <w:rtl/>
          <w:lang w:val="fr-FR" w:eastAsia="en-US"/>
        </w:rPr>
        <w:t>عبر</w:t>
      </w:r>
      <w:r w:rsidR="006D2D9A">
        <w:rPr>
          <w:rFonts w:eastAsiaTheme="minorHAnsi" w:cs="Arial"/>
          <w:sz w:val="22"/>
          <w:szCs w:val="22"/>
          <w:rtl/>
          <w:lang w:val="fr-FR" w:eastAsia="en-US"/>
        </w:rPr>
        <w:t xml:space="preserve"> موقعنا</w:t>
      </w:r>
      <w:r w:rsidR="00457007">
        <w:rPr>
          <w:rFonts w:eastAsiaTheme="minorHAnsi" w:cs="Arial" w:hint="cs"/>
          <w:sz w:val="22"/>
          <w:szCs w:val="22"/>
          <w:rtl/>
          <w:lang w:val="fr-FR" w:eastAsia="en-US"/>
        </w:rPr>
        <w:t xml:space="preserve"> </w:t>
      </w:r>
      <w:r w:rsidR="00B951C9">
        <w:rPr>
          <w:rFonts w:eastAsiaTheme="minorHAnsi" w:cs="Arial" w:hint="cs"/>
          <w:sz w:val="22"/>
          <w:szCs w:val="22"/>
          <w:rtl/>
          <w:lang w:val="fr-FR" w:eastAsia="en-US"/>
        </w:rPr>
        <w:t xml:space="preserve">  </w:t>
      </w:r>
      <w:hyperlink r:id="rId8" w:history="1">
        <w:r w:rsidR="00B951C9">
          <w:rPr>
            <w:rFonts w:eastAsiaTheme="minorHAnsi" w:cs="Arial"/>
            <w:b/>
            <w:bCs/>
            <w:color w:val="0000FF"/>
            <w:sz w:val="22"/>
            <w:szCs w:val="22"/>
            <w:u w:val="single"/>
            <w:lang w:val="fr-FR" w:eastAsia="en-US"/>
          </w:rPr>
          <w:t>https://desert-economy1.sciencesconf.org</w:t>
        </w:r>
      </w:hyperlink>
    </w:p>
    <w:p w:rsidR="006D3D3C" w:rsidRPr="005F7243" w:rsidRDefault="00B951C9" w:rsidP="005F7243">
      <w:pPr>
        <w:autoSpaceDE w:val="0"/>
        <w:autoSpaceDN w:val="0"/>
        <w:adjustRightInd w:val="0"/>
        <w:spacing w:before="0" w:after="200" w:line="276" w:lineRule="auto"/>
        <w:jc w:val="right"/>
        <w:rPr>
          <w:rFonts w:ascii="Traditional Arabic" w:eastAsiaTheme="minorHAnsi" w:hAnsi="Traditional Arabic" w:cs="Traditional Arabic"/>
          <w:i/>
          <w:iCs/>
          <w:sz w:val="28"/>
          <w:szCs w:val="28"/>
          <w:rtl/>
          <w:lang w:val="fr-FR" w:eastAsia="en-US"/>
        </w:rPr>
      </w:pPr>
      <w:r>
        <w:rPr>
          <w:rFonts w:eastAsiaTheme="minorHAnsi" w:cs="Arial" w:hint="cs"/>
          <w:sz w:val="22"/>
          <w:szCs w:val="22"/>
          <w:rtl/>
          <w:lang w:val="fr-FR" w:eastAsia="en-US"/>
        </w:rPr>
        <w:t xml:space="preserve">  </w:t>
      </w:r>
      <w:r w:rsidR="00955BA6">
        <w:rPr>
          <w:rFonts w:eastAsiaTheme="minorHAnsi" w:cs="Arial"/>
          <w:sz w:val="22"/>
          <w:szCs w:val="22"/>
          <w:lang w:val="fr-FR" w:eastAsia="en-US"/>
        </w:rPr>
        <w:t>.</w:t>
      </w:r>
      <w:r>
        <w:rPr>
          <w:rFonts w:eastAsiaTheme="minorHAnsi" w:cs="Arial"/>
          <w:sz w:val="22"/>
          <w:szCs w:val="22"/>
          <w:lang w:val="fr-FR" w:eastAsia="en-US"/>
        </w:rPr>
        <w:t xml:space="preserve">  </w:t>
      </w:r>
      <w:hyperlink r:id="rId9" w:history="1">
        <w:r w:rsidRPr="006F4133">
          <w:rPr>
            <w:rStyle w:val="Lienhypertexte"/>
            <w:rFonts w:ascii="Times New Roman" w:hAnsi="Times New Roman"/>
            <w:b/>
            <w:bCs/>
            <w:iCs/>
            <w:sz w:val="24"/>
          </w:rPr>
          <w:t>icded2018@gmail.com</w:t>
        </w:r>
      </w:hyperlink>
      <w:r>
        <w:rPr>
          <w:rFonts w:hint="cs"/>
          <w:rtl/>
        </w:rPr>
        <w:t xml:space="preserve">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eastAsiaTheme="minorHAnsi" w:hAnsi="Traditional Arabic" w:cs="Traditional Arabic"/>
          <w:i/>
          <w:iCs/>
          <w:sz w:val="28"/>
          <w:szCs w:val="28"/>
          <w:rtl/>
          <w:lang w:val="fr-FR" w:eastAsia="en-US"/>
        </w:rPr>
        <w:t>إلى البريد الإلكتروني</w:t>
      </w:r>
      <w:r>
        <w:rPr>
          <w:rFonts w:ascii="Traditional Arabic" w:eastAsiaTheme="minorHAnsi" w:hAnsi="Traditional Arabic" w:cs="Traditional Arabic" w:hint="cs"/>
          <w:i/>
          <w:iCs/>
          <w:sz w:val="28"/>
          <w:szCs w:val="28"/>
          <w:rtl/>
          <w:lang w:val="fr-FR" w:eastAsia="en-US"/>
        </w:rPr>
        <w:t> </w:t>
      </w:r>
      <w:r>
        <w:rPr>
          <w:rFonts w:ascii="Traditional Arabic" w:eastAsiaTheme="minorHAnsi" w:hAnsi="Traditional Arabic" w:cs="Traditional Arabic"/>
          <w:i/>
          <w:iCs/>
          <w:sz w:val="28"/>
          <w:szCs w:val="28"/>
          <w:rtl/>
          <w:lang w:val="fr-FR" w:eastAsia="en-US"/>
        </w:rPr>
        <w:t xml:space="preserve"> </w:t>
      </w:r>
    </w:p>
    <w:p w:rsidR="0020773A" w:rsidRPr="005553C7" w:rsidRDefault="0020773A" w:rsidP="00461147">
      <w:pPr>
        <w:bidi/>
        <w:rPr>
          <w:rFonts w:ascii="Traditional Arabic" w:hAnsi="Traditional Arabic" w:cs="Traditional Arabic"/>
          <w:sz w:val="28"/>
          <w:szCs w:val="28"/>
          <w:rtl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لقد تم تحديد نمط مختلف مكونات المداخلات (العنوان، الكلمات المفتاحية، النص، الخ)</w:t>
      </w:r>
      <w:r w:rsidR="00B94348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، وذلك مبين في الأجزاء المعروضة من خلال هذا النموذج.[</w:t>
      </w:r>
      <w:r w:rsidR="005553C7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="00B94348"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</w:p>
    <w:p w:rsidR="002E5E6E" w:rsidRPr="005553C7" w:rsidRDefault="00AA6CB1" w:rsidP="00461147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</w:pPr>
      <w:r w:rsidRPr="00AA6CB1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مستوى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 w:bidi="ar-DZ"/>
        </w:rPr>
        <w:t xml:space="preserve"> </w:t>
      </w:r>
      <w:r w:rsidR="001B077A" w:rsidRPr="005553C7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  <w:t>أساسي</w:t>
      </w:r>
      <w:r w:rsidR="002E5E6E" w:rsidRPr="005553C7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[</w:t>
      </w:r>
      <w:r w:rsidR="005553C7"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>Traditional Arabic</w:t>
      </w:r>
      <w:r w:rsidR="002E5E6E" w:rsidRPr="005553C7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  <w:t xml:space="preserve"> 16، غليظ ،</w:t>
      </w:r>
      <w:r w:rsidR="002E5E6E" w:rsidRPr="005553C7">
        <w:rPr>
          <w:rFonts w:ascii="Traditional Arabic" w:hAnsi="Traditional Arabic" w:cs="Traditional Arabic"/>
          <w:b/>
          <w:bCs/>
          <w:caps/>
          <w:sz w:val="32"/>
          <w:szCs w:val="32"/>
          <w:rtl/>
          <w:lang w:bidi="ar-DZ"/>
        </w:rPr>
        <w:t>اتجاه النص من اليمين إلى اليسار</w:t>
      </w:r>
      <w:r w:rsidR="002E5E6E" w:rsidRPr="005553C7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DZ"/>
        </w:rPr>
        <w:t>]</w:t>
      </w:r>
    </w:p>
    <w:p w:rsidR="002E5E6E" w:rsidRPr="005553C7" w:rsidRDefault="002E5E6E" w:rsidP="00461147">
      <w:pPr>
        <w:bidi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تحدد عدد صفحات المداخلة بـ </w:t>
      </w:r>
      <w:r w:rsidR="00DB13A8" w:rsidRPr="00EC7DA0">
        <w:rPr>
          <w:rFonts w:ascii="Traditional Arabic" w:hAnsi="Traditional Arabic" w:cs="Traditional Arabic" w:hint="cs"/>
          <w:color w:val="FF0000"/>
          <w:sz w:val="28"/>
          <w:szCs w:val="28"/>
          <w:rtl/>
          <w:lang w:val="en-GB" w:bidi="ar-DZ"/>
        </w:rPr>
        <w:t>8</w:t>
      </w:r>
      <w:r w:rsidRPr="00EC7DA0">
        <w:rPr>
          <w:rFonts w:ascii="Traditional Arabic" w:hAnsi="Traditional Arabic" w:cs="Traditional Arabic"/>
          <w:color w:val="FF0000"/>
          <w:sz w:val="28"/>
          <w:szCs w:val="28"/>
          <w:rtl/>
          <w:lang w:val="en-GB" w:bidi="ar-DZ"/>
        </w:rPr>
        <w:t xml:space="preserve"> إلى </w:t>
      </w:r>
      <w:r w:rsidR="00DB13A8" w:rsidRPr="00EC7DA0">
        <w:rPr>
          <w:rFonts w:ascii="Traditional Arabic" w:hAnsi="Traditional Arabic" w:cs="Traditional Arabic" w:hint="cs"/>
          <w:color w:val="FF0000"/>
          <w:sz w:val="28"/>
          <w:szCs w:val="28"/>
          <w:rtl/>
          <w:lang w:val="en-GB" w:bidi="ar-DZ"/>
        </w:rPr>
        <w:t>25</w:t>
      </w:r>
      <w:r w:rsidRPr="00EC7DA0">
        <w:rPr>
          <w:rFonts w:ascii="Traditional Arabic" w:hAnsi="Traditional Arabic" w:cs="Traditional Arabic"/>
          <w:color w:val="FF0000"/>
          <w:sz w:val="28"/>
          <w:szCs w:val="28"/>
          <w:rtl/>
          <w:lang w:val="en-GB" w:bidi="ar-DZ"/>
        </w:rPr>
        <w:t xml:space="preserve"> صفحة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كحد أقصى. كل الصفحات تكون بحجم </w:t>
      </w:r>
      <w:r w:rsidRPr="005553C7">
        <w:rPr>
          <w:rFonts w:ascii="Traditional Arabic" w:hAnsi="Traditional Arabic" w:cs="Traditional Arabic"/>
          <w:sz w:val="28"/>
          <w:szCs w:val="28"/>
          <w:lang w:val="fr-FR" w:bidi="ar-DZ"/>
        </w:rPr>
        <w:t>A4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(21</w:t>
      </w:r>
      <w:r w:rsidRPr="005553C7">
        <w:rPr>
          <w:rFonts w:ascii="Traditional Arabic" w:hAnsi="Traditional Arabic" w:cs="Traditional Arabic"/>
          <w:sz w:val="28"/>
          <w:szCs w:val="28"/>
          <w:lang w:val="fr-FR" w:bidi="ar-DZ"/>
        </w:rPr>
        <w:t>x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29,7 سم). </w:t>
      </w:r>
      <w:r w:rsidR="00E82BB6"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أعلى، أسفل، يمين، ويسار الهوامش يكون 2,5 سم. يكون النص في شكل عمود واحد، يكتب بخط </w:t>
      </w:r>
      <w:r w:rsidR="005553C7">
        <w:rPr>
          <w:rFonts w:ascii="Traditional Arabic" w:hAnsi="Traditional Arabic" w:cs="Traditional Arabic"/>
          <w:sz w:val="28"/>
          <w:szCs w:val="28"/>
          <w:lang w:val="fr-FR" w:bidi="ar-DZ"/>
        </w:rPr>
        <w:t>Traditional Arabic</w:t>
      </w:r>
      <w:r w:rsidR="00E82BB6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، ويتضمن</w:t>
      </w:r>
      <w:r w:rsidR="00592BE7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الأشكال والجداول، </w:t>
      </w:r>
      <w:r w:rsidR="00E82BB6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مجال</w:t>
      </w:r>
      <w:r w:rsidR="00592BE7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بين السطور بسيط 10.</w:t>
      </w:r>
      <w:r w:rsidR="00592BE7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="00592BE7"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</w:p>
    <w:p w:rsidR="001B077A" w:rsidRPr="005553C7" w:rsidRDefault="00AA6CB1" w:rsidP="00461147">
      <w:pPr>
        <w:pStyle w:val="Paragraphedeliste"/>
        <w:numPr>
          <w:ilvl w:val="1"/>
          <w:numId w:val="4"/>
        </w:numPr>
        <w:bidi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GB" w:bidi="ar-DZ"/>
        </w:rPr>
      </w:pPr>
      <w:r w:rsidRPr="00AA6CB1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/>
        </w:rPr>
        <w:t>مستوى</w:t>
      </w:r>
      <w:r w:rsidRPr="00AA6CB1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fr-FR" w:bidi="ar-DZ"/>
        </w:rPr>
        <w:t xml:space="preserve"> </w:t>
      </w:r>
      <w:r w:rsidR="001B077A" w:rsidRPr="005553C7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  <w:t xml:space="preserve">ثانوي </w:t>
      </w:r>
      <w:r w:rsidR="001B077A" w:rsidRPr="005553C7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fr-FR"/>
        </w:rPr>
        <w:t>Traditional Arabic</w:t>
      </w:r>
      <w:r w:rsidR="001B077A" w:rsidRPr="005553C7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GB" w:bidi="ar-DZ"/>
        </w:rPr>
        <w:t>14، غليظ ،مائل ،</w:t>
      </w:r>
      <w:r w:rsidR="001B077A" w:rsidRPr="005553C7">
        <w:rPr>
          <w:rFonts w:ascii="Traditional Arabic" w:hAnsi="Traditional Arabic" w:cs="Traditional Arabic"/>
          <w:b/>
          <w:bCs/>
          <w:i/>
          <w:iCs/>
          <w:caps/>
          <w:sz w:val="28"/>
          <w:szCs w:val="28"/>
          <w:rtl/>
          <w:lang w:bidi="ar-DZ"/>
        </w:rPr>
        <w:t>اتجاه النص من اليمين إلى اليسار</w:t>
      </w:r>
      <w:r w:rsidR="001B077A" w:rsidRPr="005553C7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GB" w:bidi="ar-DZ"/>
        </w:rPr>
        <w:t>]</w:t>
      </w:r>
    </w:p>
    <w:p w:rsidR="000976F8" w:rsidRPr="005553C7" w:rsidRDefault="001B077A" w:rsidP="000976F8">
      <w:pPr>
        <w:bidi/>
        <w:rPr>
          <w:rFonts w:ascii="Traditional Arabic" w:hAnsi="Traditional Arabic" w:cs="Traditional Arabic"/>
          <w:sz w:val="28"/>
          <w:szCs w:val="28"/>
          <w:rtl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النصوص المدرجة في العناصر الأساسية والثانوية يجب أن تكون في السطر الموالي للعنوان. يرجى تجنب العودة إلى السطر بكثرة للحد من </w:t>
      </w:r>
      <w:r w:rsidR="00DC47D1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تعدد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الفقرات في العنصر الواحد (إلا إذا فرضت طبيعة النص ذلك). </w:t>
      </w:r>
      <w:r w:rsidR="00DC47D1" w:rsidRPr="005553C7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لا يجب ترقيم العناصر يدوياً ، النموذج المقترح يقوم بذلك آلياً.</w:t>
      </w:r>
      <w:r w:rsidR="00DC47D1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="00DC47D1"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</w:p>
    <w:p w:rsidR="00DC47D1" w:rsidRPr="001F57E8" w:rsidRDefault="00D44D50" w:rsidP="00461147">
      <w:pPr>
        <w:pStyle w:val="Paragraphedeliste"/>
        <w:numPr>
          <w:ilvl w:val="0"/>
          <w:numId w:val="7"/>
        </w:numPr>
        <w:bidi/>
        <w:ind w:left="423"/>
        <w:rPr>
          <w:rFonts w:ascii="Traditional Arabic" w:hAnsi="Traditional Arabic" w:cs="Traditional Arabic"/>
          <w:sz w:val="28"/>
          <w:szCs w:val="28"/>
          <w:rtl/>
          <w:lang w:val="en-GB" w:bidi="ar-DZ"/>
        </w:rPr>
      </w:pPr>
      <w:r>
        <w:rPr>
          <w:rFonts w:ascii="Traditional Arabic" w:hAnsi="Traditional Arabic" w:cs="Traditional Arabic" w:hint="cs"/>
          <w:i/>
          <w:iCs/>
          <w:sz w:val="28"/>
          <w:szCs w:val="28"/>
          <w:lang w:val="en-GB" w:bidi="ar-DZ"/>
        </w:rPr>
        <w:t xml:space="preserve"> </w:t>
      </w:r>
      <w:r w:rsidR="007F52FA" w:rsidRPr="00141B35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مستوى اقل بدرجة</w:t>
      </w:r>
      <w:r w:rsidR="007F52FA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</w:t>
      </w:r>
      <w:r w:rsidR="00DC47D1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:</w:t>
      </w:r>
      <w:r w:rsidR="00AC5A7D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تعليمات في الا</w:t>
      </w:r>
      <w:r w:rsidR="00DC47D1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ختصار و</w:t>
      </w:r>
      <w:r w:rsidR="00847841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التسميات الخاصة.</w:t>
      </w:r>
      <w:r w:rsidR="00847841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fr-FR"/>
        </w:rPr>
        <w:t>[</w:t>
      </w:r>
      <w:r w:rsidR="005553C7" w:rsidRPr="00D44D50">
        <w:rPr>
          <w:rFonts w:ascii="Traditional Arabic" w:hAnsi="Traditional Arabic" w:cs="Traditional Arabic"/>
          <w:i/>
          <w:iCs/>
          <w:sz w:val="28"/>
          <w:szCs w:val="28"/>
          <w:lang w:val="en-GB"/>
        </w:rPr>
        <w:t>Traditional Arabic</w:t>
      </w:r>
      <w:r w:rsidR="00847841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14]</w:t>
      </w:r>
    </w:p>
    <w:p w:rsidR="001F57E8" w:rsidRPr="001F57E8" w:rsidRDefault="001F57E8" w:rsidP="001F57E8">
      <w:pPr>
        <w:pStyle w:val="Paragraphedeliste"/>
        <w:bidi/>
        <w:ind w:left="423"/>
        <w:rPr>
          <w:rFonts w:ascii="Traditional Arabic" w:hAnsi="Traditional Arabic" w:cs="Traditional Arabic"/>
          <w:sz w:val="28"/>
          <w:szCs w:val="28"/>
          <w:rtl/>
          <w:lang w:val="en-GB" w:bidi="ar-DZ"/>
        </w:rPr>
      </w:pPr>
    </w:p>
    <w:p w:rsidR="004634B3" w:rsidRPr="005553C7" w:rsidRDefault="00847841" w:rsidP="00461147">
      <w:pPr>
        <w:pStyle w:val="Titre3"/>
        <w:numPr>
          <w:ilvl w:val="0"/>
          <w:numId w:val="0"/>
        </w:numPr>
        <w:bidi/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</w:pPr>
      <w:r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lastRenderedPageBreak/>
        <w:t xml:space="preserve">يجب تعريف كل المفاهيم والمصطلحات </w:t>
      </w:r>
      <w:r w:rsidR="004634B3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 xml:space="preserve">المختصرة حين استعمالها لأول مرة مع تفادي استخدامها في العناوين. 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[</w:t>
      </w:r>
      <w:r w:rsidR="005553C7" w:rsidRPr="00164725">
        <w:rPr>
          <w:rFonts w:ascii="Traditional Arabic" w:hAnsi="Traditional Arabic" w:cs="Traditional Arabic"/>
          <w:i w:val="0"/>
          <w:iCs/>
          <w:sz w:val="28"/>
          <w:szCs w:val="28"/>
          <w:lang w:val="en-GB"/>
        </w:rPr>
        <w:t>Traditional Arabic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en-GB" w:bidi="ar-DZ"/>
        </w:rPr>
        <w:t>14]</w:t>
      </w:r>
    </w:p>
    <w:p w:rsidR="004634B3" w:rsidRPr="005553C7" w:rsidRDefault="002D0E16" w:rsidP="001F57E8">
      <w:pPr>
        <w:pStyle w:val="Paragraphedeliste"/>
        <w:numPr>
          <w:ilvl w:val="0"/>
          <w:numId w:val="8"/>
        </w:numPr>
        <w:bidi/>
        <w:ind w:left="423"/>
        <w:rPr>
          <w:rFonts w:ascii="Traditional Arabic" w:hAnsi="Traditional Arabic" w:cs="Traditional Arabic"/>
          <w:lang w:val="fr-FR"/>
        </w:rPr>
      </w:pPr>
      <w:r w:rsidRPr="00141B35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مستوى اقل بدرجة</w:t>
      </w:r>
      <w:r w:rsidR="004634B3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: تعليمات ف/</w:t>
      </w:r>
      <w:r w:rsidR="00AC5A7D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ي </w:t>
      </w:r>
      <w:r w:rsidR="004634B3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الأشكال والجداول. </w:t>
      </w:r>
      <w:r w:rsidR="004634B3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i/>
          <w:iCs/>
          <w:sz w:val="28"/>
          <w:szCs w:val="28"/>
          <w:lang w:val="fr-FR"/>
        </w:rPr>
        <w:t>Traditional Arabic</w:t>
      </w:r>
      <w:r w:rsidR="004634B3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14]</w:t>
      </w:r>
    </w:p>
    <w:p w:rsidR="00075B09" w:rsidRDefault="00075B09" w:rsidP="00075B09">
      <w:pPr>
        <w:pStyle w:val="Titre3"/>
        <w:numPr>
          <w:ilvl w:val="0"/>
          <w:numId w:val="0"/>
        </w:numPr>
        <w:bidi/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</w:pPr>
    </w:p>
    <w:p w:rsidR="004634B3" w:rsidRPr="005553C7" w:rsidRDefault="004634B3" w:rsidP="00075B09">
      <w:pPr>
        <w:pStyle w:val="Titre3"/>
        <w:numPr>
          <w:ilvl w:val="0"/>
          <w:numId w:val="0"/>
        </w:numPr>
        <w:bidi/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</w:pPr>
      <w:r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 xml:space="preserve">الأشكال، </w:t>
      </w:r>
      <w:r w:rsidR="005108E4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و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الجداول</w:t>
      </w:r>
      <w:r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، والبيانات، يجب أن تكون في وسط الصفحة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، مرقمة</w:t>
      </w:r>
      <w:r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، ومتبوعة بمفتاح</w:t>
      </w:r>
      <w:r w:rsidR="00B93B24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 xml:space="preserve"> يوضع أسفلها. الخانات الرئيسية للجداول يجب أن تبرز أكثر من خانات المحتوى. تدرج الأشكال والجداول في نص المداخلة بعد أن يتم ذكرها، مع استخدام اختصار "ش1" أو "ج1".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i w:val="0"/>
          <w:iCs/>
          <w:sz w:val="28"/>
          <w:szCs w:val="28"/>
          <w:lang w:val="fr-FR"/>
        </w:rPr>
        <w:t>Traditional Arabic</w:t>
      </w:r>
      <w:r w:rsidR="00AC5A7D" w:rsidRPr="005553C7">
        <w:rPr>
          <w:rFonts w:ascii="Traditional Arabic" w:hAnsi="Traditional Arabic" w:cs="Traditional Arabic"/>
          <w:b/>
          <w:bCs w:val="0"/>
          <w:sz w:val="28"/>
          <w:szCs w:val="28"/>
          <w:rtl/>
          <w:lang w:val="en-GB" w:bidi="ar-DZ"/>
        </w:rPr>
        <w:t xml:space="preserve"> 14]</w:t>
      </w:r>
    </w:p>
    <w:p w:rsidR="00B93B24" w:rsidRPr="005553C7" w:rsidRDefault="00B93B24" w:rsidP="00461147">
      <w:pPr>
        <w:bidi/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ج. </w:t>
      </w:r>
      <w:r w:rsidR="002D0E16" w:rsidRPr="00141B35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مستوى اقل بدرجة</w:t>
      </w:r>
      <w:r w:rsidR="002D0E16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: تعليمات</w:t>
      </w:r>
      <w:r w:rsidR="00AC5A7D"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ف/ي 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ترقيم الصفحات والهوامش. 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i/>
          <w:iCs/>
          <w:sz w:val="28"/>
          <w:szCs w:val="28"/>
          <w:lang w:val="fr-FR"/>
        </w:rPr>
        <w:t>Traditional Arabic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14]</w:t>
      </w:r>
    </w:p>
    <w:p w:rsidR="00AC5A7D" w:rsidRPr="005553C7" w:rsidRDefault="00AC5A7D" w:rsidP="00461147">
      <w:pPr>
        <w:bidi/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يرجى </w:t>
      </w:r>
      <w:r w:rsidR="00B93B24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عدم إضافة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الهوامش في نص المداخلة، بل في أسفل الصفحة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.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</w:p>
    <w:p w:rsidR="00AC5A7D" w:rsidRPr="005553C7" w:rsidRDefault="00AC5A7D" w:rsidP="00461147">
      <w:pPr>
        <w:bidi/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د. </w:t>
      </w:r>
      <w:r w:rsidR="002D0E16" w:rsidRPr="00141B35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مستوى اقل بدرجة</w:t>
      </w:r>
      <w:r w:rsidR="002D0E16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</w:t>
      </w:r>
      <w:r w:rsidR="00BF4220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: تعليمات ف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>ي كتابة المراجع.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i/>
          <w:iCs/>
          <w:sz w:val="28"/>
          <w:szCs w:val="28"/>
          <w:lang w:val="fr-FR"/>
        </w:rPr>
        <w:t>Traditional Arabic</w:t>
      </w:r>
      <w:r w:rsidRPr="005553C7">
        <w:rPr>
          <w:rFonts w:ascii="Traditional Arabic" w:hAnsi="Traditional Arabic" w:cs="Traditional Arabic"/>
          <w:i/>
          <w:iCs/>
          <w:sz w:val="28"/>
          <w:szCs w:val="28"/>
          <w:rtl/>
          <w:lang w:val="en-GB" w:bidi="ar-DZ"/>
        </w:rPr>
        <w:t xml:space="preserve"> 14]</w:t>
      </w:r>
    </w:p>
    <w:p w:rsidR="00461147" w:rsidRPr="00BA5CCF" w:rsidRDefault="00AC5A7D" w:rsidP="00BA5CCF">
      <w:pPr>
        <w:bidi/>
        <w:rPr>
          <w:rFonts w:ascii="Traditional Arabic" w:hAnsi="Traditional Arabic" w:cs="Traditional Arabic"/>
          <w:sz w:val="28"/>
          <w:szCs w:val="28"/>
          <w:lang w:val="en-GB" w:bidi="ar-DZ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قائمة المراجع توضع في نهاية المداخلة.</w:t>
      </w:r>
      <w:r w:rsidR="00EE41E2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ترقَم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المراجع </w:t>
      </w:r>
      <w:r w:rsidR="009829FB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بين قوسين، وتكون مرتبة حسب تسلسل ظهورها في نص المداخلة</w:t>
      </w:r>
      <w:r w:rsidR="00EA51EB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 </w:t>
      </w:r>
      <w:r w:rsidR="00EE41E2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(مثال :[1]، [2]، [3]) ممكن أن يظهر المرجع أكثر من مرة بنفس الترقيم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. </w:t>
      </w: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[</w:t>
      </w:r>
      <w:r w:rsidR="005553C7">
        <w:rPr>
          <w:rFonts w:ascii="Traditional Arabic" w:hAnsi="Traditional Arabic" w:cs="Traditional Arabic"/>
          <w:sz w:val="28"/>
          <w:szCs w:val="28"/>
          <w:lang w:val="fr-FR"/>
        </w:rPr>
        <w:t>Traditional Arabic</w:t>
      </w:r>
      <w:r w:rsidRPr="005553C7">
        <w:rPr>
          <w:rFonts w:ascii="Traditional Arabic" w:hAnsi="Traditional Arabic" w:cs="Traditional Arabic"/>
          <w:sz w:val="28"/>
          <w:szCs w:val="28"/>
          <w:rtl/>
          <w:lang w:val="en-GB" w:bidi="ar-DZ"/>
        </w:rPr>
        <w:t xml:space="preserve"> 14]</w:t>
      </w:r>
      <w:bookmarkStart w:id="0" w:name="_GoBack"/>
      <w:bookmarkEnd w:id="0"/>
    </w:p>
    <w:p w:rsidR="00EE41E2" w:rsidRPr="005553C7" w:rsidRDefault="00AA6CB1" w:rsidP="00461147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32"/>
          <w:szCs w:val="32"/>
          <w:lang w:val="fr-FR"/>
        </w:rPr>
      </w:pPr>
      <w:r w:rsidRPr="00AA6CB1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>مستوى</w:t>
      </w:r>
      <w:r w:rsidRPr="00AA6CB1">
        <w:rPr>
          <w:rFonts w:ascii="Traditional Arabic" w:hAnsi="Traditional Arabic" w:cs="Traditional Arabic"/>
          <w:b/>
          <w:bCs/>
          <w:sz w:val="32"/>
          <w:szCs w:val="32"/>
          <w:lang w:val="fr-FR"/>
        </w:rPr>
        <w:t xml:space="preserve"> </w:t>
      </w:r>
      <w:r w:rsidR="00EE41E2" w:rsidRPr="005553C7">
        <w:rPr>
          <w:rFonts w:ascii="Traditional Arabic" w:hAnsi="Traditional Arabic" w:cs="Traditional Arabic"/>
          <w:b/>
          <w:bCs/>
          <w:sz w:val="32"/>
          <w:szCs w:val="32"/>
          <w:rtl/>
          <w:lang w:val="fr-FR"/>
        </w:rPr>
        <w:t xml:space="preserve">أساسي </w:t>
      </w:r>
    </w:p>
    <w:p w:rsidR="0049295C" w:rsidRPr="005553C7" w:rsidRDefault="00EE41E2" w:rsidP="00461147">
      <w:pPr>
        <w:bidi/>
        <w:ind w:left="-2"/>
        <w:rPr>
          <w:rFonts w:ascii="Traditional Arabic" w:hAnsi="Traditional Arabic" w:cs="Traditional Arabic"/>
          <w:b/>
          <w:bCs/>
          <w:kern w:val="32"/>
          <w:sz w:val="28"/>
          <w:szCs w:val="28"/>
          <w:rtl/>
          <w:lang w:val="fr-FR"/>
        </w:rPr>
      </w:pPr>
      <w:r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 xml:space="preserve">يمكن ادراج </w:t>
      </w:r>
      <w:r w:rsidR="00B347F9" w:rsidRPr="005553C7">
        <w:rPr>
          <w:rFonts w:ascii="Traditional Arabic" w:hAnsi="Traditional Arabic" w:cs="Traditional Arabic"/>
          <w:sz w:val="28"/>
          <w:szCs w:val="28"/>
          <w:rtl/>
          <w:lang w:val="fr-FR"/>
        </w:rPr>
        <w:t>عدة عناصر حسب ما يقتضيه موضوع المداخلة (مثال : مقدمة، المنهجية، النتائج ، الخاتمة، الخ) وتختم بقائمة المراجع.</w:t>
      </w:r>
    </w:p>
    <w:p w:rsidR="000829AC" w:rsidRDefault="000829AC" w:rsidP="00461147">
      <w:pPr>
        <w:bidi/>
        <w:ind w:left="-2"/>
        <w:rPr>
          <w:rFonts w:ascii="Traditional Arabic" w:hAnsi="Traditional Arabic" w:cs="Traditional Arabic"/>
          <w:sz w:val="32"/>
          <w:szCs w:val="32"/>
          <w:rtl/>
          <w:lang w:val="en-GB" w:bidi="ar-DZ"/>
        </w:rPr>
      </w:pPr>
      <w:r w:rsidRPr="005553C7">
        <w:rPr>
          <w:rFonts w:ascii="Traditional Arabic" w:hAnsi="Traditional Arabic" w:cs="Traditional Arabic"/>
          <w:b/>
          <w:bCs/>
          <w:kern w:val="32"/>
          <w:sz w:val="32"/>
          <w:szCs w:val="32"/>
          <w:rtl/>
          <w:lang w:val="fr-FR"/>
        </w:rPr>
        <w:t xml:space="preserve">المراجع </w:t>
      </w:r>
      <w:r w:rsidRPr="005553C7">
        <w:rPr>
          <w:rFonts w:ascii="Traditional Arabic" w:hAnsi="Traditional Arabic" w:cs="Traditional Arabic"/>
          <w:sz w:val="32"/>
          <w:szCs w:val="32"/>
          <w:rtl/>
          <w:lang w:val="fr-FR"/>
        </w:rPr>
        <w:t xml:space="preserve"> [</w:t>
      </w:r>
      <w:r w:rsidR="005553C7">
        <w:rPr>
          <w:rFonts w:ascii="Traditional Arabic" w:hAnsi="Traditional Arabic" w:cs="Traditional Arabic"/>
          <w:sz w:val="32"/>
          <w:szCs w:val="32"/>
          <w:lang w:val="fr-FR"/>
        </w:rPr>
        <w:t>Traditional Arabic</w:t>
      </w:r>
      <w:r w:rsidRPr="005553C7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 xml:space="preserve"> 16 ، غليظ، </w:t>
      </w:r>
      <w:r w:rsidRPr="005553C7">
        <w:rPr>
          <w:rFonts w:ascii="Traditional Arabic" w:hAnsi="Traditional Arabic" w:cs="Traditional Arabic"/>
          <w:b/>
          <w:bCs/>
          <w:caps/>
          <w:sz w:val="32"/>
          <w:szCs w:val="32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sz w:val="32"/>
          <w:szCs w:val="32"/>
          <w:rtl/>
          <w:lang w:val="en-GB" w:bidi="ar-DZ"/>
        </w:rPr>
        <w:t>]</w:t>
      </w:r>
    </w:p>
    <w:p w:rsidR="004900B7" w:rsidRPr="004900B7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 xml:space="preserve">لقب </w:t>
      </w:r>
      <w:r w:rsidRPr="005553C7">
        <w:rPr>
          <w:rFonts w:ascii="Traditional Arabic" w:hAnsi="Traditional Arabic" w:cs="Traditional Arabic" w:hint="cs"/>
          <w:rtl/>
        </w:rPr>
        <w:t xml:space="preserve">واسم </w:t>
      </w:r>
      <w:r>
        <w:rPr>
          <w:rFonts w:ascii="Traditional Arabic" w:hAnsi="Traditional Arabic" w:cs="Traditional Arabic" w:hint="cs"/>
          <w:rtl/>
        </w:rPr>
        <w:t xml:space="preserve"> المؤلف</w:t>
      </w:r>
      <w:r w:rsidRPr="005553C7">
        <w:rPr>
          <w:rFonts w:ascii="Traditional Arabic" w:hAnsi="Traditional Arabic" w:cs="Traditional Arabic"/>
          <w:rtl/>
        </w:rPr>
        <w:t xml:space="preserve">، (السنة)، </w:t>
      </w:r>
      <w:r w:rsidRPr="005553C7">
        <w:rPr>
          <w:rFonts w:ascii="Traditional Arabic" w:hAnsi="Traditional Arabic" w:cs="Traditional Arabic"/>
          <w:b/>
          <w:bCs/>
          <w:rtl/>
        </w:rPr>
        <w:t>عنوان المرجع</w:t>
      </w:r>
      <w:r w:rsidRPr="005553C7">
        <w:rPr>
          <w:rFonts w:ascii="Traditional Arabic" w:hAnsi="Traditional Arabic" w:cs="Traditional Arabic"/>
          <w:rtl/>
        </w:rPr>
        <w:t>، المكان، الطبعة، الصفحة.</w:t>
      </w:r>
    </w:p>
    <w:p w:rsidR="0049295C" w:rsidRPr="00EA51EB" w:rsidRDefault="000829AC" w:rsidP="0046114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="005553C7"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</w:t>
      </w:r>
      <w:r w:rsidR="007731B4" w:rsidRPr="005553C7">
        <w:rPr>
          <w:rFonts w:ascii="Traditional Arabic" w:hAnsi="Traditional Arabic" w:cs="Traditional Arabic"/>
          <w:rtl/>
          <w:lang w:val="en-GB" w:bidi="ar-DZ"/>
        </w:rPr>
        <w:t>4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 xml:space="preserve"> 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D26D1D" w:rsidRPr="004900B7" w:rsidRDefault="004900B7" w:rsidP="004900B7">
      <w:pPr>
        <w:pStyle w:val="IATED-References"/>
        <w:jc w:val="both"/>
        <w:rPr>
          <w:rFonts w:ascii="Traditional Arabic" w:hAnsi="Traditional Arabic" w:cs="Traditional Arabic"/>
          <w:rtl/>
          <w:lang w:val="en-GB"/>
        </w:rPr>
      </w:pPr>
      <w:r w:rsidRPr="004900B7">
        <w:rPr>
          <w:rFonts w:ascii="Traditional Arabic" w:hAnsi="Traditional Arabic" w:cs="Traditional Arabic"/>
          <w:rtl/>
        </w:rPr>
        <w:t>[</w:t>
      </w:r>
      <w:r w:rsidRPr="004900B7">
        <w:rPr>
          <w:rFonts w:ascii="Traditional Arabic" w:hAnsi="Traditional Arabic" w:cs="Traditional Arabic"/>
          <w:lang w:val="en-GB"/>
        </w:rPr>
        <w:t>Traditional Arabic</w:t>
      </w:r>
      <w:r w:rsidRPr="004900B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4900B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4900B7">
        <w:rPr>
          <w:rFonts w:ascii="Traditional Arabic" w:hAnsi="Traditional Arabic" w:cs="Traditional Arabic"/>
          <w:rtl/>
          <w:lang w:val="en-GB" w:bidi="ar-DZ"/>
        </w:rPr>
        <w:t>]</w:t>
      </w:r>
      <w:r w:rsidRPr="004900B7">
        <w:rPr>
          <w:rFonts w:ascii="Traditional Arabic" w:hAnsi="Traditional Arabic" w:cs="Traditional Arabic"/>
          <w:rtl/>
        </w:rPr>
        <w:t xml:space="preserve"> 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EA51EB" w:rsidRDefault="004900B7" w:rsidP="004900B7">
      <w:pPr>
        <w:pStyle w:val="IATED-References"/>
        <w:jc w:val="both"/>
        <w:rPr>
          <w:rFonts w:ascii="Traditional Arabic" w:hAnsi="Traditional Arabic" w:cs="Traditional Arabic"/>
          <w:lang w:val="en-GB"/>
        </w:rPr>
      </w:pPr>
      <w:r w:rsidRPr="005553C7">
        <w:rPr>
          <w:rFonts w:ascii="Traditional Arabic" w:hAnsi="Traditional Arabic" w:cs="Traditional Arabic"/>
          <w:rtl/>
        </w:rPr>
        <w:t>[</w:t>
      </w:r>
      <w:r w:rsidRPr="00EA51EB">
        <w:rPr>
          <w:rFonts w:ascii="Traditional Arabic" w:hAnsi="Traditional Arabic" w:cs="Traditional Arabic"/>
          <w:lang w:val="en-GB"/>
        </w:rPr>
        <w:t>Traditional Arabic</w:t>
      </w:r>
      <w:r w:rsidRPr="005553C7">
        <w:rPr>
          <w:rFonts w:ascii="Traditional Arabic" w:hAnsi="Traditional Arabic" w:cs="Traditional Arabic"/>
          <w:rtl/>
          <w:lang w:val="en-GB" w:bidi="ar-DZ"/>
        </w:rPr>
        <w:t xml:space="preserve"> 14، </w:t>
      </w:r>
      <w:r w:rsidRPr="005553C7">
        <w:rPr>
          <w:rFonts w:ascii="Traditional Arabic" w:hAnsi="Traditional Arabic" w:cs="Traditional Arabic"/>
          <w:rtl/>
          <w:lang w:bidi="ar-DZ"/>
        </w:rPr>
        <w:t>اتجاه النص من اليمين إلى اليسار</w:t>
      </w:r>
      <w:r w:rsidRPr="005553C7">
        <w:rPr>
          <w:rFonts w:ascii="Traditional Arabic" w:hAnsi="Traditional Arabic" w:cs="Traditional Arabic"/>
          <w:rtl/>
          <w:lang w:val="en-GB" w:bidi="ar-DZ"/>
        </w:rPr>
        <w:t>]</w:t>
      </w:r>
    </w:p>
    <w:p w:rsidR="004900B7" w:rsidRPr="004900B7" w:rsidRDefault="004900B7" w:rsidP="004900B7">
      <w:pPr>
        <w:pStyle w:val="IATED-References"/>
        <w:numPr>
          <w:ilvl w:val="0"/>
          <w:numId w:val="0"/>
        </w:numPr>
        <w:ind w:left="567"/>
        <w:jc w:val="both"/>
        <w:rPr>
          <w:rFonts w:ascii="Traditional Arabic" w:hAnsi="Traditional Arabic" w:cs="Traditional Arabic"/>
          <w:lang w:val="en-GB"/>
        </w:rPr>
      </w:pPr>
    </w:p>
    <w:sectPr w:rsidR="004900B7" w:rsidRPr="004900B7" w:rsidSect="00DD30C4">
      <w:headerReference w:type="default" r:id="rId10"/>
      <w:footerReference w:type="default" r:id="rId11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77" w:rsidRDefault="00C00B77" w:rsidP="00CD7EFF">
      <w:pPr>
        <w:spacing w:before="0" w:after="0"/>
      </w:pPr>
      <w:r>
        <w:separator/>
      </w:r>
    </w:p>
  </w:endnote>
  <w:endnote w:type="continuationSeparator" w:id="1">
    <w:p w:rsidR="00C00B77" w:rsidRDefault="00C00B77" w:rsidP="00CD7E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46" w:rsidRPr="006C5AE5" w:rsidRDefault="001C6654" w:rsidP="000D5146">
    <w:pPr>
      <w:pStyle w:val="Pieddepage"/>
      <w:jc w:val="right"/>
      <w:rPr>
        <w:rFonts w:ascii="Traditional Arabic" w:hAnsi="Traditional Arabic" w:cs="Traditional Arabic"/>
        <w:b/>
        <w:color w:val="0070C0"/>
        <w:sz w:val="40"/>
        <w:szCs w:val="40"/>
      </w:rPr>
    </w:pPr>
    <w:r w:rsidRPr="006C5AE5">
      <w:rPr>
        <w:rFonts w:ascii="Traditional Arabic" w:hAnsi="Traditional Arabic" w:cs="Traditional Arabic"/>
        <w:b/>
        <w:bCs/>
        <w:i/>
        <w:iCs/>
        <w:color w:val="0070C0"/>
        <w:sz w:val="40"/>
        <w:szCs w:val="40"/>
        <w:rtl/>
      </w:rPr>
      <w:t>الداخلة</w:t>
    </w:r>
    <w:r w:rsidRPr="006C5AE5">
      <w:rPr>
        <w:rStyle w:val="Accentuation"/>
        <w:rFonts w:ascii="Traditional Arabic" w:hAnsi="Traditional Arabic" w:cs="Traditional Arabic"/>
        <w:b/>
        <w:color w:val="0070C0"/>
        <w:sz w:val="40"/>
        <w:szCs w:val="40"/>
      </w:rPr>
      <w:t xml:space="preserve"> - </w:t>
    </w:r>
    <w:r w:rsidR="000D5146" w:rsidRPr="006C5AE5">
      <w:rPr>
        <w:rStyle w:val="st"/>
        <w:rFonts w:ascii="Traditional Arabic" w:hAnsi="Traditional Arabic" w:cs="Traditional Arabic"/>
        <w:b/>
        <w:bCs/>
        <w:color w:val="0070C0"/>
        <w:sz w:val="40"/>
        <w:szCs w:val="40"/>
        <w:rtl/>
      </w:rPr>
      <w:t xml:space="preserve">المدرسة الوطنية للتجارة والتسيير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77" w:rsidRDefault="00C00B77" w:rsidP="00CD7EFF">
      <w:pPr>
        <w:spacing w:before="0" w:after="0"/>
      </w:pPr>
      <w:r>
        <w:separator/>
      </w:r>
    </w:p>
  </w:footnote>
  <w:footnote w:type="continuationSeparator" w:id="1">
    <w:p w:rsidR="00C00B77" w:rsidRDefault="00C00B77" w:rsidP="00CD7E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BA" w:rsidRPr="006C5AE5" w:rsidRDefault="003A64BA" w:rsidP="003A64BA">
    <w:pPr>
      <w:pStyle w:val="En-tte"/>
      <w:jc w:val="center"/>
      <w:rPr>
        <w:b/>
        <w:sz w:val="36"/>
        <w:szCs w:val="36"/>
      </w:rPr>
    </w:pPr>
    <w:r w:rsidRPr="006C5AE5">
      <w:rPr>
        <w:rFonts w:cs="Arial"/>
        <w:b/>
        <w:bCs/>
        <w:sz w:val="36"/>
        <w:szCs w:val="36"/>
        <w:rtl/>
      </w:rPr>
      <w:t>المؤتمر الدولي الأول حول اقتصاديات  الصحراء</w:t>
    </w:r>
  </w:p>
  <w:p w:rsidR="00C0398C" w:rsidRPr="008114AE" w:rsidRDefault="00C0398C" w:rsidP="00C0398C">
    <w:pPr>
      <w:pStyle w:val="En-tte"/>
      <w:jc w:val="center"/>
      <w:rPr>
        <w:b/>
        <w:color w:val="0070C0"/>
        <w:sz w:val="24"/>
      </w:rPr>
    </w:pPr>
    <w:r w:rsidRPr="008114AE">
      <w:rPr>
        <w:rFonts w:cs="Arial"/>
        <w:b/>
        <w:bCs/>
        <w:color w:val="0070C0"/>
        <w:sz w:val="24"/>
        <w:rtl/>
      </w:rPr>
      <w:t xml:space="preserve">و التكامل الاقتصادي في أفريقيا </w:t>
    </w:r>
    <w:r w:rsidRPr="008114AE">
      <w:rPr>
        <w:rFonts w:cs="Arial"/>
        <w:b/>
        <w:bCs/>
        <w:color w:val="0070C0"/>
        <w:sz w:val="24"/>
      </w:rPr>
      <w:t xml:space="preserve"> </w:t>
    </w:r>
    <w:r w:rsidRPr="008114AE">
      <w:rPr>
        <w:rFonts w:cs="Arial"/>
        <w:b/>
        <w:bCs/>
        <w:color w:val="0070C0"/>
        <w:sz w:val="24"/>
        <w:rtl/>
      </w:rPr>
      <w:t>السياحة</w:t>
    </w:r>
    <w:r w:rsidRPr="008114AE">
      <w:rPr>
        <w:b/>
        <w:color w:val="0070C0"/>
        <w:sz w:val="24"/>
      </w:rPr>
      <w:t xml:space="preserve"> </w:t>
    </w:r>
  </w:p>
  <w:p w:rsidR="003A64BA" w:rsidRPr="003A64BA" w:rsidRDefault="003A64BA" w:rsidP="003A64BA">
    <w:pPr>
      <w:pStyle w:val="En-tte"/>
      <w:jc w:val="center"/>
      <w:rPr>
        <w:b/>
      </w:rPr>
    </w:pPr>
  </w:p>
  <w:p w:rsidR="00CD7EFF" w:rsidRPr="00075B09" w:rsidRDefault="009C1FB2" w:rsidP="009C1FB2">
    <w:pPr>
      <w:pStyle w:val="En-tte"/>
      <w:jc w:val="center"/>
      <w:rPr>
        <w:b/>
        <w:color w:val="FF0000"/>
        <w:rtl/>
      </w:rPr>
    </w:pPr>
    <w:r w:rsidRPr="00075B09">
      <w:rPr>
        <w:b/>
        <w:color w:val="FF0000"/>
      </w:rPr>
      <w:t>2018</w:t>
    </w:r>
    <w:r w:rsidRPr="00075B09">
      <w:rPr>
        <w:rFonts w:hint="cs"/>
        <w:b/>
        <w:color w:val="FF0000"/>
      </w:rPr>
      <w:t xml:space="preserve"> </w:t>
    </w:r>
    <w:r w:rsidR="0044029D" w:rsidRPr="00075B09">
      <w:rPr>
        <w:rFonts w:cs="Arial"/>
        <w:b/>
        <w:bCs/>
        <w:color w:val="FF0000"/>
        <w:szCs w:val="20"/>
        <w:rtl/>
      </w:rPr>
      <w:t>فبراير</w:t>
    </w:r>
    <w:r w:rsidRPr="00075B09">
      <w:rPr>
        <w:b/>
        <w:color w:val="FF0000"/>
      </w:rPr>
      <w:t xml:space="preserve">  15 – 16</w:t>
    </w:r>
    <w:r w:rsidRPr="00075B09">
      <w:rPr>
        <w:rFonts w:hint="cs"/>
        <w:b/>
        <w:color w:val="FF0000"/>
      </w:rPr>
      <w:t xml:space="preserve"> </w:t>
    </w:r>
    <w:r w:rsidRPr="00075B09">
      <w:rPr>
        <w:rFonts w:cs="Arial"/>
        <w:b/>
        <w:bCs/>
        <w:color w:val="FF0000"/>
        <w:szCs w:val="20"/>
        <w:rtl/>
      </w:rPr>
      <w:t xml:space="preserve"> المغرب</w:t>
    </w:r>
    <w:r w:rsidRPr="00075B09">
      <w:rPr>
        <w:rFonts w:hint="cs"/>
        <w:b/>
        <w:color w:val="FF0000"/>
      </w:rPr>
      <w:t xml:space="preserve"> </w:t>
    </w:r>
    <w:r w:rsidR="0044029D" w:rsidRPr="00075B09">
      <w:rPr>
        <w:b/>
        <w:color w:val="FF0000"/>
      </w:rPr>
      <w:t xml:space="preserve">- </w:t>
    </w:r>
    <w:r w:rsidRPr="00075B09">
      <w:rPr>
        <w:rFonts w:cs="Arial"/>
        <w:b/>
        <w:bCs/>
        <w:color w:val="FF0000"/>
        <w:szCs w:val="20"/>
        <w:rtl/>
      </w:rPr>
      <w:t xml:space="preserve">الداخلة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94"/>
    <w:multiLevelType w:val="multilevel"/>
    <w:tmpl w:val="B36A799E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39F74F4"/>
    <w:multiLevelType w:val="hybridMultilevel"/>
    <w:tmpl w:val="8C44A32A"/>
    <w:lvl w:ilvl="0" w:tplc="1FB48E40">
      <w:start w:val="1"/>
      <w:numFmt w:val="arabicAlpha"/>
      <w:lvlText w:val="%1."/>
      <w:lvlJc w:val="left"/>
      <w:pPr>
        <w:ind w:left="643" w:hanging="360"/>
      </w:pPr>
      <w:rPr>
        <w:rFonts w:hint="default"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B5C"/>
    <w:multiLevelType w:val="hybridMultilevel"/>
    <w:tmpl w:val="8C44A32A"/>
    <w:lvl w:ilvl="0" w:tplc="1FB48E40">
      <w:start w:val="1"/>
      <w:numFmt w:val="arabicAlpha"/>
      <w:lvlText w:val="%1."/>
      <w:lvlJc w:val="left"/>
      <w:pPr>
        <w:ind w:left="643" w:hanging="360"/>
      </w:pPr>
      <w:rPr>
        <w:rFonts w:hint="default"/>
        <w:i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539D"/>
    <w:multiLevelType w:val="multilevel"/>
    <w:tmpl w:val="D23E48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5A3A1D"/>
    <w:multiLevelType w:val="hybridMultilevel"/>
    <w:tmpl w:val="127EB840"/>
    <w:lvl w:ilvl="0" w:tplc="F55C7862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709B2"/>
    <w:multiLevelType w:val="multilevel"/>
    <w:tmpl w:val="0C928E1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4" w:hanging="2160"/>
      </w:pPr>
      <w:rPr>
        <w:rFonts w:hint="default"/>
      </w:rPr>
    </w:lvl>
  </w:abstractNum>
  <w:abstractNum w:abstractNumId="6">
    <w:nsid w:val="36FC2FA2"/>
    <w:multiLevelType w:val="multilevel"/>
    <w:tmpl w:val="21287D7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2EB01A9"/>
    <w:multiLevelType w:val="hybridMultilevel"/>
    <w:tmpl w:val="6868D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9295C"/>
    <w:rsid w:val="00000BA9"/>
    <w:rsid w:val="00002C6A"/>
    <w:rsid w:val="000045C1"/>
    <w:rsid w:val="00006DA8"/>
    <w:rsid w:val="00010844"/>
    <w:rsid w:val="00010C4A"/>
    <w:rsid w:val="00013170"/>
    <w:rsid w:val="00013FA9"/>
    <w:rsid w:val="0001665B"/>
    <w:rsid w:val="00016A59"/>
    <w:rsid w:val="00021974"/>
    <w:rsid w:val="000301BE"/>
    <w:rsid w:val="000317A1"/>
    <w:rsid w:val="00033A44"/>
    <w:rsid w:val="00041F52"/>
    <w:rsid w:val="00042626"/>
    <w:rsid w:val="00042E88"/>
    <w:rsid w:val="000433BF"/>
    <w:rsid w:val="0004591E"/>
    <w:rsid w:val="00046D92"/>
    <w:rsid w:val="00047023"/>
    <w:rsid w:val="00051657"/>
    <w:rsid w:val="00053C2E"/>
    <w:rsid w:val="00060B5E"/>
    <w:rsid w:val="00062BD2"/>
    <w:rsid w:val="00062CA3"/>
    <w:rsid w:val="00063463"/>
    <w:rsid w:val="000661A9"/>
    <w:rsid w:val="00067CD5"/>
    <w:rsid w:val="00070900"/>
    <w:rsid w:val="000720BC"/>
    <w:rsid w:val="0007286D"/>
    <w:rsid w:val="00073D73"/>
    <w:rsid w:val="00074945"/>
    <w:rsid w:val="00075B09"/>
    <w:rsid w:val="00077260"/>
    <w:rsid w:val="000772C2"/>
    <w:rsid w:val="00080771"/>
    <w:rsid w:val="00081F40"/>
    <w:rsid w:val="000829AC"/>
    <w:rsid w:val="00082DE9"/>
    <w:rsid w:val="00083300"/>
    <w:rsid w:val="0008648F"/>
    <w:rsid w:val="0009015F"/>
    <w:rsid w:val="00090B2E"/>
    <w:rsid w:val="000940D2"/>
    <w:rsid w:val="000943EC"/>
    <w:rsid w:val="00094DAE"/>
    <w:rsid w:val="000952B1"/>
    <w:rsid w:val="00096952"/>
    <w:rsid w:val="000976F8"/>
    <w:rsid w:val="000A1799"/>
    <w:rsid w:val="000A2ADD"/>
    <w:rsid w:val="000A2FAA"/>
    <w:rsid w:val="000A517F"/>
    <w:rsid w:val="000B07DA"/>
    <w:rsid w:val="000B1D66"/>
    <w:rsid w:val="000B27D6"/>
    <w:rsid w:val="000B2A30"/>
    <w:rsid w:val="000B41EA"/>
    <w:rsid w:val="000B734B"/>
    <w:rsid w:val="000C0FFC"/>
    <w:rsid w:val="000C3A95"/>
    <w:rsid w:val="000C50AE"/>
    <w:rsid w:val="000C5748"/>
    <w:rsid w:val="000D077F"/>
    <w:rsid w:val="000D2459"/>
    <w:rsid w:val="000D2B10"/>
    <w:rsid w:val="000D3AEE"/>
    <w:rsid w:val="000D4149"/>
    <w:rsid w:val="000D5146"/>
    <w:rsid w:val="000D574F"/>
    <w:rsid w:val="000D7C46"/>
    <w:rsid w:val="000D7FE5"/>
    <w:rsid w:val="000E500B"/>
    <w:rsid w:val="000F2F8C"/>
    <w:rsid w:val="000F3FF1"/>
    <w:rsid w:val="000F5C20"/>
    <w:rsid w:val="000F61DE"/>
    <w:rsid w:val="000F72ED"/>
    <w:rsid w:val="0010571D"/>
    <w:rsid w:val="00106028"/>
    <w:rsid w:val="001062A6"/>
    <w:rsid w:val="00107E77"/>
    <w:rsid w:val="00110DB9"/>
    <w:rsid w:val="00112988"/>
    <w:rsid w:val="00114CC2"/>
    <w:rsid w:val="00116D67"/>
    <w:rsid w:val="001171CA"/>
    <w:rsid w:val="001209BA"/>
    <w:rsid w:val="001219AC"/>
    <w:rsid w:val="00122EBF"/>
    <w:rsid w:val="001231C1"/>
    <w:rsid w:val="00124210"/>
    <w:rsid w:val="00124499"/>
    <w:rsid w:val="001260EC"/>
    <w:rsid w:val="001356EB"/>
    <w:rsid w:val="00135FB6"/>
    <w:rsid w:val="00137265"/>
    <w:rsid w:val="00141B35"/>
    <w:rsid w:val="00143BB6"/>
    <w:rsid w:val="00143EDA"/>
    <w:rsid w:val="0014465B"/>
    <w:rsid w:val="001503A2"/>
    <w:rsid w:val="001512DF"/>
    <w:rsid w:val="00151E2B"/>
    <w:rsid w:val="00154498"/>
    <w:rsid w:val="00154F3A"/>
    <w:rsid w:val="00160FE7"/>
    <w:rsid w:val="00163D34"/>
    <w:rsid w:val="00163F49"/>
    <w:rsid w:val="00164725"/>
    <w:rsid w:val="00170970"/>
    <w:rsid w:val="00170BDB"/>
    <w:rsid w:val="0017135E"/>
    <w:rsid w:val="00172450"/>
    <w:rsid w:val="00172A2E"/>
    <w:rsid w:val="00172B1D"/>
    <w:rsid w:val="00173A5A"/>
    <w:rsid w:val="001740AC"/>
    <w:rsid w:val="001741D3"/>
    <w:rsid w:val="001746AF"/>
    <w:rsid w:val="001816C6"/>
    <w:rsid w:val="001856BE"/>
    <w:rsid w:val="00186D77"/>
    <w:rsid w:val="00191AD7"/>
    <w:rsid w:val="00192C69"/>
    <w:rsid w:val="0019355B"/>
    <w:rsid w:val="00193F93"/>
    <w:rsid w:val="00194846"/>
    <w:rsid w:val="0019561C"/>
    <w:rsid w:val="001A6FCB"/>
    <w:rsid w:val="001B077A"/>
    <w:rsid w:val="001B07DE"/>
    <w:rsid w:val="001B2427"/>
    <w:rsid w:val="001B26F9"/>
    <w:rsid w:val="001B618C"/>
    <w:rsid w:val="001B6AC9"/>
    <w:rsid w:val="001C0290"/>
    <w:rsid w:val="001C06A5"/>
    <w:rsid w:val="001C2F20"/>
    <w:rsid w:val="001C34C1"/>
    <w:rsid w:val="001C6654"/>
    <w:rsid w:val="001D3742"/>
    <w:rsid w:val="001D526E"/>
    <w:rsid w:val="001D5CBB"/>
    <w:rsid w:val="001D7797"/>
    <w:rsid w:val="001E63FE"/>
    <w:rsid w:val="001E66C2"/>
    <w:rsid w:val="001E71FD"/>
    <w:rsid w:val="001F0963"/>
    <w:rsid w:val="001F255C"/>
    <w:rsid w:val="001F42FA"/>
    <w:rsid w:val="001F44FD"/>
    <w:rsid w:val="001F57E8"/>
    <w:rsid w:val="001F6B93"/>
    <w:rsid w:val="002018A5"/>
    <w:rsid w:val="00203660"/>
    <w:rsid w:val="002040AE"/>
    <w:rsid w:val="002056B4"/>
    <w:rsid w:val="002056F9"/>
    <w:rsid w:val="00205A26"/>
    <w:rsid w:val="00206282"/>
    <w:rsid w:val="0020709F"/>
    <w:rsid w:val="0020773A"/>
    <w:rsid w:val="00210A61"/>
    <w:rsid w:val="00210B03"/>
    <w:rsid w:val="002115BE"/>
    <w:rsid w:val="0021289B"/>
    <w:rsid w:val="0021554C"/>
    <w:rsid w:val="00216331"/>
    <w:rsid w:val="00217F6C"/>
    <w:rsid w:val="002219DF"/>
    <w:rsid w:val="00221CDF"/>
    <w:rsid w:val="00222D55"/>
    <w:rsid w:val="0022372F"/>
    <w:rsid w:val="00224033"/>
    <w:rsid w:val="0022422E"/>
    <w:rsid w:val="00224FE7"/>
    <w:rsid w:val="002264FA"/>
    <w:rsid w:val="00226928"/>
    <w:rsid w:val="00226B3E"/>
    <w:rsid w:val="002272C2"/>
    <w:rsid w:val="00231203"/>
    <w:rsid w:val="00240F3E"/>
    <w:rsid w:val="00243781"/>
    <w:rsid w:val="00245B08"/>
    <w:rsid w:val="002509C3"/>
    <w:rsid w:val="00257A1E"/>
    <w:rsid w:val="00257D7C"/>
    <w:rsid w:val="00260F3D"/>
    <w:rsid w:val="00263195"/>
    <w:rsid w:val="00265AEE"/>
    <w:rsid w:val="00266D83"/>
    <w:rsid w:val="0026741E"/>
    <w:rsid w:val="00275406"/>
    <w:rsid w:val="00284351"/>
    <w:rsid w:val="002856FC"/>
    <w:rsid w:val="002862A0"/>
    <w:rsid w:val="00287515"/>
    <w:rsid w:val="002918EF"/>
    <w:rsid w:val="0029215D"/>
    <w:rsid w:val="00293ACC"/>
    <w:rsid w:val="002948B1"/>
    <w:rsid w:val="00295367"/>
    <w:rsid w:val="002957CC"/>
    <w:rsid w:val="002A0C7E"/>
    <w:rsid w:val="002A3EE9"/>
    <w:rsid w:val="002A6636"/>
    <w:rsid w:val="002A7179"/>
    <w:rsid w:val="002A7250"/>
    <w:rsid w:val="002A77C1"/>
    <w:rsid w:val="002B0B98"/>
    <w:rsid w:val="002B1288"/>
    <w:rsid w:val="002B1C0D"/>
    <w:rsid w:val="002B3921"/>
    <w:rsid w:val="002B4A5B"/>
    <w:rsid w:val="002C109A"/>
    <w:rsid w:val="002C5080"/>
    <w:rsid w:val="002C7A4E"/>
    <w:rsid w:val="002D0E16"/>
    <w:rsid w:val="002D40EE"/>
    <w:rsid w:val="002D49DE"/>
    <w:rsid w:val="002D52A2"/>
    <w:rsid w:val="002D6588"/>
    <w:rsid w:val="002D77A0"/>
    <w:rsid w:val="002E1C39"/>
    <w:rsid w:val="002E2156"/>
    <w:rsid w:val="002E28F3"/>
    <w:rsid w:val="002E33B0"/>
    <w:rsid w:val="002E3673"/>
    <w:rsid w:val="002E5E6E"/>
    <w:rsid w:val="002F123B"/>
    <w:rsid w:val="002F4E1B"/>
    <w:rsid w:val="002F55C3"/>
    <w:rsid w:val="0030421B"/>
    <w:rsid w:val="00312CED"/>
    <w:rsid w:val="00314874"/>
    <w:rsid w:val="00317ECD"/>
    <w:rsid w:val="00333CD1"/>
    <w:rsid w:val="00335BC3"/>
    <w:rsid w:val="0034126E"/>
    <w:rsid w:val="00344298"/>
    <w:rsid w:val="00346EBA"/>
    <w:rsid w:val="00347164"/>
    <w:rsid w:val="0035110D"/>
    <w:rsid w:val="003511C2"/>
    <w:rsid w:val="00352393"/>
    <w:rsid w:val="00353B30"/>
    <w:rsid w:val="00353D28"/>
    <w:rsid w:val="00355CCD"/>
    <w:rsid w:val="003571E2"/>
    <w:rsid w:val="003600EF"/>
    <w:rsid w:val="00361835"/>
    <w:rsid w:val="003657DE"/>
    <w:rsid w:val="00371FE4"/>
    <w:rsid w:val="00376781"/>
    <w:rsid w:val="00376C26"/>
    <w:rsid w:val="003808E4"/>
    <w:rsid w:val="003809A3"/>
    <w:rsid w:val="00383C6E"/>
    <w:rsid w:val="00384CD8"/>
    <w:rsid w:val="00385ACA"/>
    <w:rsid w:val="00386ACE"/>
    <w:rsid w:val="0039059B"/>
    <w:rsid w:val="00392BAB"/>
    <w:rsid w:val="0039398C"/>
    <w:rsid w:val="00393B7C"/>
    <w:rsid w:val="00393CB8"/>
    <w:rsid w:val="0039591E"/>
    <w:rsid w:val="003A64BA"/>
    <w:rsid w:val="003B10D4"/>
    <w:rsid w:val="003B1FB9"/>
    <w:rsid w:val="003B4D3B"/>
    <w:rsid w:val="003B5BC8"/>
    <w:rsid w:val="003C0AF6"/>
    <w:rsid w:val="003C1B6C"/>
    <w:rsid w:val="003C2BBD"/>
    <w:rsid w:val="003C3BC3"/>
    <w:rsid w:val="003C4135"/>
    <w:rsid w:val="003C583F"/>
    <w:rsid w:val="003C5A27"/>
    <w:rsid w:val="003C740C"/>
    <w:rsid w:val="003C7BF7"/>
    <w:rsid w:val="003D45B6"/>
    <w:rsid w:val="003D4F56"/>
    <w:rsid w:val="003D7CB6"/>
    <w:rsid w:val="003E0B09"/>
    <w:rsid w:val="003E0C62"/>
    <w:rsid w:val="003E6BAB"/>
    <w:rsid w:val="003F11FB"/>
    <w:rsid w:val="003F163D"/>
    <w:rsid w:val="003F3E20"/>
    <w:rsid w:val="003F4E28"/>
    <w:rsid w:val="003F5895"/>
    <w:rsid w:val="003F6349"/>
    <w:rsid w:val="003F674C"/>
    <w:rsid w:val="004010DF"/>
    <w:rsid w:val="00401324"/>
    <w:rsid w:val="00401C46"/>
    <w:rsid w:val="004107BA"/>
    <w:rsid w:val="00410C2F"/>
    <w:rsid w:val="0041124D"/>
    <w:rsid w:val="0041224C"/>
    <w:rsid w:val="004126C3"/>
    <w:rsid w:val="00413776"/>
    <w:rsid w:val="0041471B"/>
    <w:rsid w:val="0041633B"/>
    <w:rsid w:val="00416A62"/>
    <w:rsid w:val="00417ADF"/>
    <w:rsid w:val="004217F3"/>
    <w:rsid w:val="00423982"/>
    <w:rsid w:val="00423E06"/>
    <w:rsid w:val="004309B0"/>
    <w:rsid w:val="00430F67"/>
    <w:rsid w:val="004312EC"/>
    <w:rsid w:val="00432F38"/>
    <w:rsid w:val="004347DD"/>
    <w:rsid w:val="00435850"/>
    <w:rsid w:val="00437697"/>
    <w:rsid w:val="00437E47"/>
    <w:rsid w:val="004400DE"/>
    <w:rsid w:val="0044029D"/>
    <w:rsid w:val="00442702"/>
    <w:rsid w:val="00446846"/>
    <w:rsid w:val="00451A8C"/>
    <w:rsid w:val="004526B5"/>
    <w:rsid w:val="00454CD6"/>
    <w:rsid w:val="00455388"/>
    <w:rsid w:val="00456553"/>
    <w:rsid w:val="00457007"/>
    <w:rsid w:val="00460D9D"/>
    <w:rsid w:val="00461147"/>
    <w:rsid w:val="004634B3"/>
    <w:rsid w:val="00465762"/>
    <w:rsid w:val="00472A0E"/>
    <w:rsid w:val="004753DE"/>
    <w:rsid w:val="00476BD0"/>
    <w:rsid w:val="004776C8"/>
    <w:rsid w:val="0047789A"/>
    <w:rsid w:val="0048017A"/>
    <w:rsid w:val="00486628"/>
    <w:rsid w:val="004876AA"/>
    <w:rsid w:val="004900B7"/>
    <w:rsid w:val="00492948"/>
    <w:rsid w:val="0049295C"/>
    <w:rsid w:val="00492B9F"/>
    <w:rsid w:val="00492D89"/>
    <w:rsid w:val="00492F09"/>
    <w:rsid w:val="004958D1"/>
    <w:rsid w:val="004A170D"/>
    <w:rsid w:val="004A2721"/>
    <w:rsid w:val="004A5216"/>
    <w:rsid w:val="004A6E32"/>
    <w:rsid w:val="004A7332"/>
    <w:rsid w:val="004A7923"/>
    <w:rsid w:val="004A7BCA"/>
    <w:rsid w:val="004B411F"/>
    <w:rsid w:val="004C0EFE"/>
    <w:rsid w:val="004C183D"/>
    <w:rsid w:val="004C32E0"/>
    <w:rsid w:val="004C63FA"/>
    <w:rsid w:val="004D04BE"/>
    <w:rsid w:val="004D1841"/>
    <w:rsid w:val="004D3FE0"/>
    <w:rsid w:val="004D43F3"/>
    <w:rsid w:val="004D4530"/>
    <w:rsid w:val="004D4B68"/>
    <w:rsid w:val="004D5281"/>
    <w:rsid w:val="004D57E3"/>
    <w:rsid w:val="004D655F"/>
    <w:rsid w:val="004D68C7"/>
    <w:rsid w:val="004E171B"/>
    <w:rsid w:val="004E17C8"/>
    <w:rsid w:val="004E3DA1"/>
    <w:rsid w:val="004E48A5"/>
    <w:rsid w:val="004E59AC"/>
    <w:rsid w:val="004F11FF"/>
    <w:rsid w:val="004F3030"/>
    <w:rsid w:val="004F6158"/>
    <w:rsid w:val="004F64E8"/>
    <w:rsid w:val="004F738E"/>
    <w:rsid w:val="004F755B"/>
    <w:rsid w:val="00500158"/>
    <w:rsid w:val="005016FF"/>
    <w:rsid w:val="00504840"/>
    <w:rsid w:val="0050638A"/>
    <w:rsid w:val="005076C4"/>
    <w:rsid w:val="005100AC"/>
    <w:rsid w:val="0051073C"/>
    <w:rsid w:val="005108E4"/>
    <w:rsid w:val="0051504B"/>
    <w:rsid w:val="005159A8"/>
    <w:rsid w:val="00516BA5"/>
    <w:rsid w:val="0052135E"/>
    <w:rsid w:val="00521AD7"/>
    <w:rsid w:val="005227C1"/>
    <w:rsid w:val="0052380A"/>
    <w:rsid w:val="0052434E"/>
    <w:rsid w:val="00526E28"/>
    <w:rsid w:val="005303B2"/>
    <w:rsid w:val="00532928"/>
    <w:rsid w:val="00533ED8"/>
    <w:rsid w:val="00542011"/>
    <w:rsid w:val="0054272C"/>
    <w:rsid w:val="005431FC"/>
    <w:rsid w:val="0054536B"/>
    <w:rsid w:val="0055160A"/>
    <w:rsid w:val="00552F12"/>
    <w:rsid w:val="0055355F"/>
    <w:rsid w:val="005553C7"/>
    <w:rsid w:val="00563304"/>
    <w:rsid w:val="005674A7"/>
    <w:rsid w:val="00574725"/>
    <w:rsid w:val="00580DF2"/>
    <w:rsid w:val="00580E94"/>
    <w:rsid w:val="0058271B"/>
    <w:rsid w:val="00583763"/>
    <w:rsid w:val="005849F6"/>
    <w:rsid w:val="005872E2"/>
    <w:rsid w:val="00590296"/>
    <w:rsid w:val="0059112B"/>
    <w:rsid w:val="00592BE7"/>
    <w:rsid w:val="00592D8E"/>
    <w:rsid w:val="00593856"/>
    <w:rsid w:val="00597DD9"/>
    <w:rsid w:val="005A02C8"/>
    <w:rsid w:val="005A1647"/>
    <w:rsid w:val="005B06A9"/>
    <w:rsid w:val="005B3765"/>
    <w:rsid w:val="005B5A61"/>
    <w:rsid w:val="005B6801"/>
    <w:rsid w:val="005C1798"/>
    <w:rsid w:val="005D21B5"/>
    <w:rsid w:val="005D24DC"/>
    <w:rsid w:val="005D291A"/>
    <w:rsid w:val="005D2AA1"/>
    <w:rsid w:val="005D5F07"/>
    <w:rsid w:val="005D7722"/>
    <w:rsid w:val="005E00C7"/>
    <w:rsid w:val="005E5540"/>
    <w:rsid w:val="005E7921"/>
    <w:rsid w:val="005F2B90"/>
    <w:rsid w:val="005F422B"/>
    <w:rsid w:val="005F632F"/>
    <w:rsid w:val="005F66FF"/>
    <w:rsid w:val="005F7243"/>
    <w:rsid w:val="00600745"/>
    <w:rsid w:val="00603EAD"/>
    <w:rsid w:val="00612A05"/>
    <w:rsid w:val="00615C8D"/>
    <w:rsid w:val="006172EA"/>
    <w:rsid w:val="0061734C"/>
    <w:rsid w:val="00621606"/>
    <w:rsid w:val="00622CAE"/>
    <w:rsid w:val="0062350E"/>
    <w:rsid w:val="00624816"/>
    <w:rsid w:val="00624A94"/>
    <w:rsid w:val="00625169"/>
    <w:rsid w:val="006258BA"/>
    <w:rsid w:val="00625DA0"/>
    <w:rsid w:val="00626E81"/>
    <w:rsid w:val="00630A9C"/>
    <w:rsid w:val="00634745"/>
    <w:rsid w:val="00636CA8"/>
    <w:rsid w:val="00641F2D"/>
    <w:rsid w:val="0064255E"/>
    <w:rsid w:val="0064308C"/>
    <w:rsid w:val="00644447"/>
    <w:rsid w:val="00644DB6"/>
    <w:rsid w:val="00644DDB"/>
    <w:rsid w:val="006470EF"/>
    <w:rsid w:val="0065521B"/>
    <w:rsid w:val="00656659"/>
    <w:rsid w:val="00663BBE"/>
    <w:rsid w:val="00666B2E"/>
    <w:rsid w:val="00675648"/>
    <w:rsid w:val="0067663B"/>
    <w:rsid w:val="00677173"/>
    <w:rsid w:val="006802C5"/>
    <w:rsid w:val="00680D51"/>
    <w:rsid w:val="00681974"/>
    <w:rsid w:val="00683028"/>
    <w:rsid w:val="00690E18"/>
    <w:rsid w:val="006935CA"/>
    <w:rsid w:val="0069433B"/>
    <w:rsid w:val="00695C2D"/>
    <w:rsid w:val="00697983"/>
    <w:rsid w:val="006A1284"/>
    <w:rsid w:val="006A26B4"/>
    <w:rsid w:val="006A3846"/>
    <w:rsid w:val="006A4321"/>
    <w:rsid w:val="006A78DD"/>
    <w:rsid w:val="006B0123"/>
    <w:rsid w:val="006B080A"/>
    <w:rsid w:val="006B15D4"/>
    <w:rsid w:val="006B34B8"/>
    <w:rsid w:val="006B5916"/>
    <w:rsid w:val="006B60D9"/>
    <w:rsid w:val="006C09B6"/>
    <w:rsid w:val="006C151B"/>
    <w:rsid w:val="006C1B7F"/>
    <w:rsid w:val="006C5799"/>
    <w:rsid w:val="006C5AE5"/>
    <w:rsid w:val="006C7334"/>
    <w:rsid w:val="006C75E3"/>
    <w:rsid w:val="006D1314"/>
    <w:rsid w:val="006D2495"/>
    <w:rsid w:val="006D2D9A"/>
    <w:rsid w:val="006D3D3C"/>
    <w:rsid w:val="006D7E26"/>
    <w:rsid w:val="006E3000"/>
    <w:rsid w:val="006E4117"/>
    <w:rsid w:val="006E6639"/>
    <w:rsid w:val="006F1DE3"/>
    <w:rsid w:val="006F2965"/>
    <w:rsid w:val="006F2B9A"/>
    <w:rsid w:val="006F2D88"/>
    <w:rsid w:val="006F4133"/>
    <w:rsid w:val="006F531A"/>
    <w:rsid w:val="006F6B9F"/>
    <w:rsid w:val="006F7E50"/>
    <w:rsid w:val="007005D7"/>
    <w:rsid w:val="00700B78"/>
    <w:rsid w:val="0070133F"/>
    <w:rsid w:val="00703001"/>
    <w:rsid w:val="007039EB"/>
    <w:rsid w:val="00706CF7"/>
    <w:rsid w:val="00706D56"/>
    <w:rsid w:val="00706EB8"/>
    <w:rsid w:val="007107E6"/>
    <w:rsid w:val="00713718"/>
    <w:rsid w:val="00713A3F"/>
    <w:rsid w:val="007221B4"/>
    <w:rsid w:val="007227EE"/>
    <w:rsid w:val="007232B1"/>
    <w:rsid w:val="0072436E"/>
    <w:rsid w:val="00724FC0"/>
    <w:rsid w:val="0072574A"/>
    <w:rsid w:val="00726700"/>
    <w:rsid w:val="00726B64"/>
    <w:rsid w:val="00727D83"/>
    <w:rsid w:val="007307A8"/>
    <w:rsid w:val="00731F92"/>
    <w:rsid w:val="007355CC"/>
    <w:rsid w:val="0073654C"/>
    <w:rsid w:val="00742CEA"/>
    <w:rsid w:val="0074562B"/>
    <w:rsid w:val="00746028"/>
    <w:rsid w:val="00754838"/>
    <w:rsid w:val="00755EB0"/>
    <w:rsid w:val="00760F36"/>
    <w:rsid w:val="007612BE"/>
    <w:rsid w:val="007628B5"/>
    <w:rsid w:val="007630DF"/>
    <w:rsid w:val="007634E1"/>
    <w:rsid w:val="0076453F"/>
    <w:rsid w:val="00764A11"/>
    <w:rsid w:val="00765F3F"/>
    <w:rsid w:val="00766092"/>
    <w:rsid w:val="007666B8"/>
    <w:rsid w:val="00771588"/>
    <w:rsid w:val="007731B4"/>
    <w:rsid w:val="0077353B"/>
    <w:rsid w:val="00780B87"/>
    <w:rsid w:val="0078154B"/>
    <w:rsid w:val="00782C07"/>
    <w:rsid w:val="00783C7C"/>
    <w:rsid w:val="007868F6"/>
    <w:rsid w:val="00787A67"/>
    <w:rsid w:val="0079121B"/>
    <w:rsid w:val="007926CB"/>
    <w:rsid w:val="007A002F"/>
    <w:rsid w:val="007A21C2"/>
    <w:rsid w:val="007A247C"/>
    <w:rsid w:val="007A2C7B"/>
    <w:rsid w:val="007A3DC5"/>
    <w:rsid w:val="007A44DA"/>
    <w:rsid w:val="007A4ACE"/>
    <w:rsid w:val="007A4CAE"/>
    <w:rsid w:val="007A52D2"/>
    <w:rsid w:val="007A579C"/>
    <w:rsid w:val="007B2CCB"/>
    <w:rsid w:val="007B452B"/>
    <w:rsid w:val="007C120A"/>
    <w:rsid w:val="007C195E"/>
    <w:rsid w:val="007C2F30"/>
    <w:rsid w:val="007C34CC"/>
    <w:rsid w:val="007C4386"/>
    <w:rsid w:val="007C76AC"/>
    <w:rsid w:val="007C7970"/>
    <w:rsid w:val="007C7A2D"/>
    <w:rsid w:val="007D0B44"/>
    <w:rsid w:val="007D149D"/>
    <w:rsid w:val="007D3096"/>
    <w:rsid w:val="007D34AF"/>
    <w:rsid w:val="007D47FC"/>
    <w:rsid w:val="007D5834"/>
    <w:rsid w:val="007D5AC0"/>
    <w:rsid w:val="007D6274"/>
    <w:rsid w:val="007D7757"/>
    <w:rsid w:val="007E41ED"/>
    <w:rsid w:val="007E52C3"/>
    <w:rsid w:val="007E6005"/>
    <w:rsid w:val="007E7044"/>
    <w:rsid w:val="007F0B06"/>
    <w:rsid w:val="007F22EA"/>
    <w:rsid w:val="007F3026"/>
    <w:rsid w:val="007F52FA"/>
    <w:rsid w:val="007F56EB"/>
    <w:rsid w:val="007F5DA6"/>
    <w:rsid w:val="007F636D"/>
    <w:rsid w:val="0080078B"/>
    <w:rsid w:val="00801B42"/>
    <w:rsid w:val="00804A2B"/>
    <w:rsid w:val="00805749"/>
    <w:rsid w:val="0081012A"/>
    <w:rsid w:val="0081077F"/>
    <w:rsid w:val="00810864"/>
    <w:rsid w:val="008114AE"/>
    <w:rsid w:val="00813D1F"/>
    <w:rsid w:val="0081662D"/>
    <w:rsid w:val="008227A4"/>
    <w:rsid w:val="0082291D"/>
    <w:rsid w:val="0082479C"/>
    <w:rsid w:val="00825C6D"/>
    <w:rsid w:val="008332F2"/>
    <w:rsid w:val="00833D27"/>
    <w:rsid w:val="00833ED3"/>
    <w:rsid w:val="0083676F"/>
    <w:rsid w:val="00840B87"/>
    <w:rsid w:val="00843CF9"/>
    <w:rsid w:val="00846361"/>
    <w:rsid w:val="00846E7D"/>
    <w:rsid w:val="00847841"/>
    <w:rsid w:val="008501C6"/>
    <w:rsid w:val="00850B22"/>
    <w:rsid w:val="00850C03"/>
    <w:rsid w:val="0086169F"/>
    <w:rsid w:val="00861CEF"/>
    <w:rsid w:val="008621A4"/>
    <w:rsid w:val="00863E9F"/>
    <w:rsid w:val="00874204"/>
    <w:rsid w:val="00875D9F"/>
    <w:rsid w:val="008770C7"/>
    <w:rsid w:val="00877D06"/>
    <w:rsid w:val="008A0099"/>
    <w:rsid w:val="008A035B"/>
    <w:rsid w:val="008A294B"/>
    <w:rsid w:val="008A2F03"/>
    <w:rsid w:val="008B1118"/>
    <w:rsid w:val="008B3EBB"/>
    <w:rsid w:val="008B66C7"/>
    <w:rsid w:val="008B670F"/>
    <w:rsid w:val="008B7843"/>
    <w:rsid w:val="008C22C2"/>
    <w:rsid w:val="008D07E8"/>
    <w:rsid w:val="008D3135"/>
    <w:rsid w:val="008D67C3"/>
    <w:rsid w:val="008E2485"/>
    <w:rsid w:val="008E4B71"/>
    <w:rsid w:val="008E53BD"/>
    <w:rsid w:val="008E608C"/>
    <w:rsid w:val="008E77B9"/>
    <w:rsid w:val="008F08C2"/>
    <w:rsid w:val="008F23D3"/>
    <w:rsid w:val="008F344A"/>
    <w:rsid w:val="008F6A17"/>
    <w:rsid w:val="008F734C"/>
    <w:rsid w:val="00901452"/>
    <w:rsid w:val="0090155F"/>
    <w:rsid w:val="0090428C"/>
    <w:rsid w:val="00904779"/>
    <w:rsid w:val="009062C9"/>
    <w:rsid w:val="009079E7"/>
    <w:rsid w:val="009151D1"/>
    <w:rsid w:val="009201B3"/>
    <w:rsid w:val="00923C5B"/>
    <w:rsid w:val="0092451B"/>
    <w:rsid w:val="00937076"/>
    <w:rsid w:val="009432CE"/>
    <w:rsid w:val="00943CE6"/>
    <w:rsid w:val="0094423B"/>
    <w:rsid w:val="009463DC"/>
    <w:rsid w:val="009471FC"/>
    <w:rsid w:val="00951E72"/>
    <w:rsid w:val="00952716"/>
    <w:rsid w:val="009534D4"/>
    <w:rsid w:val="0095351F"/>
    <w:rsid w:val="00954C9B"/>
    <w:rsid w:val="00955BA6"/>
    <w:rsid w:val="0095774F"/>
    <w:rsid w:val="00962BF1"/>
    <w:rsid w:val="00965D92"/>
    <w:rsid w:val="00966B27"/>
    <w:rsid w:val="00970A20"/>
    <w:rsid w:val="009710BC"/>
    <w:rsid w:val="0097236A"/>
    <w:rsid w:val="009805E5"/>
    <w:rsid w:val="0098108F"/>
    <w:rsid w:val="009829FB"/>
    <w:rsid w:val="00985535"/>
    <w:rsid w:val="009874E8"/>
    <w:rsid w:val="00993C4F"/>
    <w:rsid w:val="00993DA4"/>
    <w:rsid w:val="009942AA"/>
    <w:rsid w:val="00995D29"/>
    <w:rsid w:val="009A2D32"/>
    <w:rsid w:val="009A3D2A"/>
    <w:rsid w:val="009A48FB"/>
    <w:rsid w:val="009A4C58"/>
    <w:rsid w:val="009B19E8"/>
    <w:rsid w:val="009B2754"/>
    <w:rsid w:val="009B3B31"/>
    <w:rsid w:val="009B5D15"/>
    <w:rsid w:val="009C1360"/>
    <w:rsid w:val="009C1FB2"/>
    <w:rsid w:val="009C734F"/>
    <w:rsid w:val="009C7A42"/>
    <w:rsid w:val="009D15C1"/>
    <w:rsid w:val="009D2006"/>
    <w:rsid w:val="009D2649"/>
    <w:rsid w:val="009D7C59"/>
    <w:rsid w:val="009E2F79"/>
    <w:rsid w:val="009E39CE"/>
    <w:rsid w:val="009E3F9B"/>
    <w:rsid w:val="009E6CE6"/>
    <w:rsid w:val="009E757C"/>
    <w:rsid w:val="009E7C7C"/>
    <w:rsid w:val="009F0B93"/>
    <w:rsid w:val="009F4E76"/>
    <w:rsid w:val="009F4EFD"/>
    <w:rsid w:val="009F5410"/>
    <w:rsid w:val="009F7F2C"/>
    <w:rsid w:val="00A00B03"/>
    <w:rsid w:val="00A03ACB"/>
    <w:rsid w:val="00A03C2F"/>
    <w:rsid w:val="00A0520D"/>
    <w:rsid w:val="00A077FB"/>
    <w:rsid w:val="00A110E0"/>
    <w:rsid w:val="00A113E6"/>
    <w:rsid w:val="00A20734"/>
    <w:rsid w:val="00A2713D"/>
    <w:rsid w:val="00A30450"/>
    <w:rsid w:val="00A31761"/>
    <w:rsid w:val="00A335ED"/>
    <w:rsid w:val="00A3485F"/>
    <w:rsid w:val="00A3524F"/>
    <w:rsid w:val="00A36241"/>
    <w:rsid w:val="00A37B4E"/>
    <w:rsid w:val="00A43A5C"/>
    <w:rsid w:val="00A442CF"/>
    <w:rsid w:val="00A46B68"/>
    <w:rsid w:val="00A4700D"/>
    <w:rsid w:val="00A529E7"/>
    <w:rsid w:val="00A5325B"/>
    <w:rsid w:val="00A542C4"/>
    <w:rsid w:val="00A545E2"/>
    <w:rsid w:val="00A55491"/>
    <w:rsid w:val="00A55801"/>
    <w:rsid w:val="00A5735F"/>
    <w:rsid w:val="00A61377"/>
    <w:rsid w:val="00A61D09"/>
    <w:rsid w:val="00A645F9"/>
    <w:rsid w:val="00A65DEF"/>
    <w:rsid w:val="00A66894"/>
    <w:rsid w:val="00A66C3E"/>
    <w:rsid w:val="00A67D9F"/>
    <w:rsid w:val="00A70556"/>
    <w:rsid w:val="00A712C4"/>
    <w:rsid w:val="00A72F8D"/>
    <w:rsid w:val="00A747CE"/>
    <w:rsid w:val="00A74CA4"/>
    <w:rsid w:val="00A7530C"/>
    <w:rsid w:val="00A76F9A"/>
    <w:rsid w:val="00A917A2"/>
    <w:rsid w:val="00AA1105"/>
    <w:rsid w:val="00AA3BAC"/>
    <w:rsid w:val="00AA6CB1"/>
    <w:rsid w:val="00AB1908"/>
    <w:rsid w:val="00AB5173"/>
    <w:rsid w:val="00AB5723"/>
    <w:rsid w:val="00AC054E"/>
    <w:rsid w:val="00AC24B5"/>
    <w:rsid w:val="00AC2FEB"/>
    <w:rsid w:val="00AC4184"/>
    <w:rsid w:val="00AC5A7D"/>
    <w:rsid w:val="00AC75A4"/>
    <w:rsid w:val="00AD0103"/>
    <w:rsid w:val="00AD1C06"/>
    <w:rsid w:val="00AD1CD6"/>
    <w:rsid w:val="00AD5456"/>
    <w:rsid w:val="00AE0EFA"/>
    <w:rsid w:val="00AE252E"/>
    <w:rsid w:val="00AE3B96"/>
    <w:rsid w:val="00AE4312"/>
    <w:rsid w:val="00AF14AF"/>
    <w:rsid w:val="00AF4BCD"/>
    <w:rsid w:val="00AF7E33"/>
    <w:rsid w:val="00B02169"/>
    <w:rsid w:val="00B037D0"/>
    <w:rsid w:val="00B037D7"/>
    <w:rsid w:val="00B0431E"/>
    <w:rsid w:val="00B10F61"/>
    <w:rsid w:val="00B11428"/>
    <w:rsid w:val="00B11942"/>
    <w:rsid w:val="00B11D6F"/>
    <w:rsid w:val="00B135CA"/>
    <w:rsid w:val="00B2110E"/>
    <w:rsid w:val="00B276B8"/>
    <w:rsid w:val="00B27A2C"/>
    <w:rsid w:val="00B27A66"/>
    <w:rsid w:val="00B31001"/>
    <w:rsid w:val="00B311CA"/>
    <w:rsid w:val="00B317E3"/>
    <w:rsid w:val="00B329BF"/>
    <w:rsid w:val="00B32B52"/>
    <w:rsid w:val="00B33095"/>
    <w:rsid w:val="00B33B97"/>
    <w:rsid w:val="00B347F9"/>
    <w:rsid w:val="00B35E5B"/>
    <w:rsid w:val="00B371B9"/>
    <w:rsid w:val="00B376F9"/>
    <w:rsid w:val="00B37E52"/>
    <w:rsid w:val="00B4104A"/>
    <w:rsid w:val="00B418BE"/>
    <w:rsid w:val="00B42074"/>
    <w:rsid w:val="00B42408"/>
    <w:rsid w:val="00B42FCB"/>
    <w:rsid w:val="00B44F90"/>
    <w:rsid w:val="00B454BA"/>
    <w:rsid w:val="00B46C8B"/>
    <w:rsid w:val="00B47D9C"/>
    <w:rsid w:val="00B5187C"/>
    <w:rsid w:val="00B52872"/>
    <w:rsid w:val="00B54069"/>
    <w:rsid w:val="00B57B51"/>
    <w:rsid w:val="00B61AD8"/>
    <w:rsid w:val="00B64983"/>
    <w:rsid w:val="00B65860"/>
    <w:rsid w:val="00B66521"/>
    <w:rsid w:val="00B66866"/>
    <w:rsid w:val="00B675A0"/>
    <w:rsid w:val="00B71ADF"/>
    <w:rsid w:val="00B71BB4"/>
    <w:rsid w:val="00B7584B"/>
    <w:rsid w:val="00B77644"/>
    <w:rsid w:val="00B82168"/>
    <w:rsid w:val="00B82789"/>
    <w:rsid w:val="00B840AF"/>
    <w:rsid w:val="00B86130"/>
    <w:rsid w:val="00B86160"/>
    <w:rsid w:val="00B87FFA"/>
    <w:rsid w:val="00B904F4"/>
    <w:rsid w:val="00B90E3B"/>
    <w:rsid w:val="00B92B8D"/>
    <w:rsid w:val="00B93B24"/>
    <w:rsid w:val="00B94348"/>
    <w:rsid w:val="00B951C9"/>
    <w:rsid w:val="00B95D9E"/>
    <w:rsid w:val="00BA108F"/>
    <w:rsid w:val="00BA13BB"/>
    <w:rsid w:val="00BA22A3"/>
    <w:rsid w:val="00BA2715"/>
    <w:rsid w:val="00BA4089"/>
    <w:rsid w:val="00BA5CCF"/>
    <w:rsid w:val="00BA7153"/>
    <w:rsid w:val="00BB1C2A"/>
    <w:rsid w:val="00BB1D24"/>
    <w:rsid w:val="00BB23C4"/>
    <w:rsid w:val="00BB4B1B"/>
    <w:rsid w:val="00BB6721"/>
    <w:rsid w:val="00BB6992"/>
    <w:rsid w:val="00BC00CE"/>
    <w:rsid w:val="00BC6220"/>
    <w:rsid w:val="00BC64CC"/>
    <w:rsid w:val="00BC790B"/>
    <w:rsid w:val="00BD18D9"/>
    <w:rsid w:val="00BD2C20"/>
    <w:rsid w:val="00BD51A5"/>
    <w:rsid w:val="00BE5526"/>
    <w:rsid w:val="00BE6D7E"/>
    <w:rsid w:val="00BF23F2"/>
    <w:rsid w:val="00BF33CC"/>
    <w:rsid w:val="00BF3508"/>
    <w:rsid w:val="00BF4220"/>
    <w:rsid w:val="00BF5EE0"/>
    <w:rsid w:val="00C00B77"/>
    <w:rsid w:val="00C01312"/>
    <w:rsid w:val="00C0228E"/>
    <w:rsid w:val="00C0315F"/>
    <w:rsid w:val="00C0384E"/>
    <w:rsid w:val="00C0398C"/>
    <w:rsid w:val="00C04CE9"/>
    <w:rsid w:val="00C074FB"/>
    <w:rsid w:val="00C07B41"/>
    <w:rsid w:val="00C10FB7"/>
    <w:rsid w:val="00C13AD8"/>
    <w:rsid w:val="00C14A0B"/>
    <w:rsid w:val="00C152BC"/>
    <w:rsid w:val="00C15407"/>
    <w:rsid w:val="00C2324B"/>
    <w:rsid w:val="00C232D3"/>
    <w:rsid w:val="00C24629"/>
    <w:rsid w:val="00C25FF3"/>
    <w:rsid w:val="00C407CC"/>
    <w:rsid w:val="00C41B60"/>
    <w:rsid w:val="00C4461F"/>
    <w:rsid w:val="00C446CD"/>
    <w:rsid w:val="00C464D3"/>
    <w:rsid w:val="00C469D6"/>
    <w:rsid w:val="00C54141"/>
    <w:rsid w:val="00C57047"/>
    <w:rsid w:val="00C57BFE"/>
    <w:rsid w:val="00C600C4"/>
    <w:rsid w:val="00C63029"/>
    <w:rsid w:val="00C742F5"/>
    <w:rsid w:val="00C74B0E"/>
    <w:rsid w:val="00C7774A"/>
    <w:rsid w:val="00C8113A"/>
    <w:rsid w:val="00C814D0"/>
    <w:rsid w:val="00C818ED"/>
    <w:rsid w:val="00C81C86"/>
    <w:rsid w:val="00C841ED"/>
    <w:rsid w:val="00C845F1"/>
    <w:rsid w:val="00C8677B"/>
    <w:rsid w:val="00C86B9A"/>
    <w:rsid w:val="00C87BF2"/>
    <w:rsid w:val="00C90849"/>
    <w:rsid w:val="00C91C2A"/>
    <w:rsid w:val="00C96697"/>
    <w:rsid w:val="00C97013"/>
    <w:rsid w:val="00CA02F6"/>
    <w:rsid w:val="00CA0B67"/>
    <w:rsid w:val="00CA1229"/>
    <w:rsid w:val="00CA1589"/>
    <w:rsid w:val="00CA1DE1"/>
    <w:rsid w:val="00CA4746"/>
    <w:rsid w:val="00CA49A5"/>
    <w:rsid w:val="00CA633A"/>
    <w:rsid w:val="00CA66C2"/>
    <w:rsid w:val="00CA7A3C"/>
    <w:rsid w:val="00CB05E4"/>
    <w:rsid w:val="00CB2FED"/>
    <w:rsid w:val="00CB3667"/>
    <w:rsid w:val="00CC4384"/>
    <w:rsid w:val="00CD1023"/>
    <w:rsid w:val="00CD4382"/>
    <w:rsid w:val="00CD43E0"/>
    <w:rsid w:val="00CD5CDE"/>
    <w:rsid w:val="00CD7EFF"/>
    <w:rsid w:val="00CE1A19"/>
    <w:rsid w:val="00CE27E0"/>
    <w:rsid w:val="00CE3489"/>
    <w:rsid w:val="00CE3514"/>
    <w:rsid w:val="00CE4C3D"/>
    <w:rsid w:val="00CE7D65"/>
    <w:rsid w:val="00CF1A5E"/>
    <w:rsid w:val="00CF1E35"/>
    <w:rsid w:val="00CF4632"/>
    <w:rsid w:val="00CF658F"/>
    <w:rsid w:val="00CF689F"/>
    <w:rsid w:val="00D00AFA"/>
    <w:rsid w:val="00D0523D"/>
    <w:rsid w:val="00D06117"/>
    <w:rsid w:val="00D061AE"/>
    <w:rsid w:val="00D0696D"/>
    <w:rsid w:val="00D11404"/>
    <w:rsid w:val="00D2156C"/>
    <w:rsid w:val="00D21D59"/>
    <w:rsid w:val="00D22A4D"/>
    <w:rsid w:val="00D25D19"/>
    <w:rsid w:val="00D25FB1"/>
    <w:rsid w:val="00D26359"/>
    <w:rsid w:val="00D26D1D"/>
    <w:rsid w:val="00D26E4F"/>
    <w:rsid w:val="00D30080"/>
    <w:rsid w:val="00D325FF"/>
    <w:rsid w:val="00D34BA0"/>
    <w:rsid w:val="00D35295"/>
    <w:rsid w:val="00D40326"/>
    <w:rsid w:val="00D40EF1"/>
    <w:rsid w:val="00D441DF"/>
    <w:rsid w:val="00D44D50"/>
    <w:rsid w:val="00D50059"/>
    <w:rsid w:val="00D51238"/>
    <w:rsid w:val="00D5213B"/>
    <w:rsid w:val="00D5238B"/>
    <w:rsid w:val="00D54B03"/>
    <w:rsid w:val="00D577EE"/>
    <w:rsid w:val="00D60519"/>
    <w:rsid w:val="00D606DB"/>
    <w:rsid w:val="00D623AE"/>
    <w:rsid w:val="00D62604"/>
    <w:rsid w:val="00D62E24"/>
    <w:rsid w:val="00D63A79"/>
    <w:rsid w:val="00D64107"/>
    <w:rsid w:val="00D6515F"/>
    <w:rsid w:val="00D66C46"/>
    <w:rsid w:val="00D73827"/>
    <w:rsid w:val="00D74A96"/>
    <w:rsid w:val="00D74C5D"/>
    <w:rsid w:val="00D77102"/>
    <w:rsid w:val="00D776E4"/>
    <w:rsid w:val="00D77C73"/>
    <w:rsid w:val="00D829AD"/>
    <w:rsid w:val="00D82E04"/>
    <w:rsid w:val="00D84919"/>
    <w:rsid w:val="00D85590"/>
    <w:rsid w:val="00D85C65"/>
    <w:rsid w:val="00D87918"/>
    <w:rsid w:val="00D8798E"/>
    <w:rsid w:val="00D90848"/>
    <w:rsid w:val="00D956DC"/>
    <w:rsid w:val="00D95C11"/>
    <w:rsid w:val="00D96DE4"/>
    <w:rsid w:val="00DA5126"/>
    <w:rsid w:val="00DA6E75"/>
    <w:rsid w:val="00DA705E"/>
    <w:rsid w:val="00DB0920"/>
    <w:rsid w:val="00DB0B0A"/>
    <w:rsid w:val="00DB13A8"/>
    <w:rsid w:val="00DB17A8"/>
    <w:rsid w:val="00DB3856"/>
    <w:rsid w:val="00DB3972"/>
    <w:rsid w:val="00DB57B7"/>
    <w:rsid w:val="00DB7B36"/>
    <w:rsid w:val="00DB7F73"/>
    <w:rsid w:val="00DC47D1"/>
    <w:rsid w:val="00DC5B0B"/>
    <w:rsid w:val="00DC61AE"/>
    <w:rsid w:val="00DC688C"/>
    <w:rsid w:val="00DC6A16"/>
    <w:rsid w:val="00DC7B4D"/>
    <w:rsid w:val="00DD16B8"/>
    <w:rsid w:val="00DD2EE2"/>
    <w:rsid w:val="00DD30C4"/>
    <w:rsid w:val="00DD415B"/>
    <w:rsid w:val="00DE0149"/>
    <w:rsid w:val="00DE01C7"/>
    <w:rsid w:val="00DE35CD"/>
    <w:rsid w:val="00DE4E3D"/>
    <w:rsid w:val="00DE5480"/>
    <w:rsid w:val="00DE580B"/>
    <w:rsid w:val="00DE77A2"/>
    <w:rsid w:val="00DF0130"/>
    <w:rsid w:val="00DF1322"/>
    <w:rsid w:val="00DF4C7F"/>
    <w:rsid w:val="00DF5088"/>
    <w:rsid w:val="00DF68D9"/>
    <w:rsid w:val="00E01CB5"/>
    <w:rsid w:val="00E046B0"/>
    <w:rsid w:val="00E047A8"/>
    <w:rsid w:val="00E0495D"/>
    <w:rsid w:val="00E1083A"/>
    <w:rsid w:val="00E11021"/>
    <w:rsid w:val="00E14311"/>
    <w:rsid w:val="00E1657F"/>
    <w:rsid w:val="00E24F84"/>
    <w:rsid w:val="00E34B0A"/>
    <w:rsid w:val="00E35BA8"/>
    <w:rsid w:val="00E35CA5"/>
    <w:rsid w:val="00E4215C"/>
    <w:rsid w:val="00E429BA"/>
    <w:rsid w:val="00E47C1B"/>
    <w:rsid w:val="00E56B30"/>
    <w:rsid w:val="00E60599"/>
    <w:rsid w:val="00E63F37"/>
    <w:rsid w:val="00E6598E"/>
    <w:rsid w:val="00E6698D"/>
    <w:rsid w:val="00E67E17"/>
    <w:rsid w:val="00E82BB6"/>
    <w:rsid w:val="00E863E0"/>
    <w:rsid w:val="00E87985"/>
    <w:rsid w:val="00E90259"/>
    <w:rsid w:val="00E90407"/>
    <w:rsid w:val="00E927A7"/>
    <w:rsid w:val="00E92CEA"/>
    <w:rsid w:val="00E93608"/>
    <w:rsid w:val="00E95813"/>
    <w:rsid w:val="00E95AD9"/>
    <w:rsid w:val="00E971C2"/>
    <w:rsid w:val="00EA51EB"/>
    <w:rsid w:val="00EB1336"/>
    <w:rsid w:val="00EC1F79"/>
    <w:rsid w:val="00EC631F"/>
    <w:rsid w:val="00EC7DA0"/>
    <w:rsid w:val="00ED1EDF"/>
    <w:rsid w:val="00ED21C0"/>
    <w:rsid w:val="00ED6512"/>
    <w:rsid w:val="00ED7074"/>
    <w:rsid w:val="00ED7703"/>
    <w:rsid w:val="00EE00F7"/>
    <w:rsid w:val="00EE41E2"/>
    <w:rsid w:val="00EE6345"/>
    <w:rsid w:val="00EF29B8"/>
    <w:rsid w:val="00EF7BEA"/>
    <w:rsid w:val="00F02C6A"/>
    <w:rsid w:val="00F04556"/>
    <w:rsid w:val="00F079C4"/>
    <w:rsid w:val="00F10B6B"/>
    <w:rsid w:val="00F10C48"/>
    <w:rsid w:val="00F12589"/>
    <w:rsid w:val="00F13DB9"/>
    <w:rsid w:val="00F17046"/>
    <w:rsid w:val="00F17EF2"/>
    <w:rsid w:val="00F2280F"/>
    <w:rsid w:val="00F23F2C"/>
    <w:rsid w:val="00F27004"/>
    <w:rsid w:val="00F340A5"/>
    <w:rsid w:val="00F4017B"/>
    <w:rsid w:val="00F426B0"/>
    <w:rsid w:val="00F43DDF"/>
    <w:rsid w:val="00F450FD"/>
    <w:rsid w:val="00F45DDF"/>
    <w:rsid w:val="00F46D22"/>
    <w:rsid w:val="00F473CA"/>
    <w:rsid w:val="00F5002C"/>
    <w:rsid w:val="00F5436F"/>
    <w:rsid w:val="00F571FB"/>
    <w:rsid w:val="00F613E2"/>
    <w:rsid w:val="00F62294"/>
    <w:rsid w:val="00F626EB"/>
    <w:rsid w:val="00F62FEF"/>
    <w:rsid w:val="00F653B6"/>
    <w:rsid w:val="00F66339"/>
    <w:rsid w:val="00F67B58"/>
    <w:rsid w:val="00F702D7"/>
    <w:rsid w:val="00F71E88"/>
    <w:rsid w:val="00F73FCA"/>
    <w:rsid w:val="00F76E0D"/>
    <w:rsid w:val="00F77101"/>
    <w:rsid w:val="00F80A83"/>
    <w:rsid w:val="00F931A5"/>
    <w:rsid w:val="00FA2886"/>
    <w:rsid w:val="00FA50EF"/>
    <w:rsid w:val="00FB0F9D"/>
    <w:rsid w:val="00FB1056"/>
    <w:rsid w:val="00FB17BA"/>
    <w:rsid w:val="00FB1B59"/>
    <w:rsid w:val="00FB349F"/>
    <w:rsid w:val="00FB3582"/>
    <w:rsid w:val="00FB6F53"/>
    <w:rsid w:val="00FC108D"/>
    <w:rsid w:val="00FC3FE2"/>
    <w:rsid w:val="00FC427A"/>
    <w:rsid w:val="00FC7509"/>
    <w:rsid w:val="00FC7C5A"/>
    <w:rsid w:val="00FD1FD5"/>
    <w:rsid w:val="00FD3883"/>
    <w:rsid w:val="00FD3B9F"/>
    <w:rsid w:val="00FD4158"/>
    <w:rsid w:val="00FD5126"/>
    <w:rsid w:val="00FD7188"/>
    <w:rsid w:val="00FE08DE"/>
    <w:rsid w:val="00FE0BD4"/>
    <w:rsid w:val="00FE12E7"/>
    <w:rsid w:val="00FE3626"/>
    <w:rsid w:val="00FE44EA"/>
    <w:rsid w:val="00FE4F86"/>
    <w:rsid w:val="00FE7BAD"/>
    <w:rsid w:val="00FF0BC5"/>
    <w:rsid w:val="00FF66B6"/>
    <w:rsid w:val="00FF7831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49295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itre1">
    <w:name w:val="heading 1"/>
    <w:aliases w:val="IATED-Section"/>
    <w:next w:val="Normal"/>
    <w:link w:val="Titre1Car"/>
    <w:qFormat/>
    <w:rsid w:val="0049295C"/>
    <w:pPr>
      <w:keepNext/>
      <w:numPr>
        <w:numId w:val="2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val="es-ES" w:eastAsia="es-ES"/>
    </w:rPr>
  </w:style>
  <w:style w:type="paragraph" w:styleId="Titre2">
    <w:name w:val="heading 2"/>
    <w:aliases w:val="IATED-Subsection"/>
    <w:next w:val="Normal"/>
    <w:link w:val="Titre2Car"/>
    <w:qFormat/>
    <w:rsid w:val="0049295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val="es-ES" w:eastAsia="es-ES"/>
    </w:rPr>
  </w:style>
  <w:style w:type="paragraph" w:styleId="Titre3">
    <w:name w:val="heading 3"/>
    <w:aliases w:val="IATED-Subsubsection"/>
    <w:basedOn w:val="Normal"/>
    <w:next w:val="Normal"/>
    <w:link w:val="Titre3Car"/>
    <w:qFormat/>
    <w:rsid w:val="0049295C"/>
    <w:pPr>
      <w:keepNext/>
      <w:numPr>
        <w:ilvl w:val="2"/>
        <w:numId w:val="2"/>
      </w:numPr>
      <w:spacing w:after="60"/>
      <w:outlineLvl w:val="2"/>
    </w:pPr>
    <w:rPr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qFormat/>
    <w:rsid w:val="0049295C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9295C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9295C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9295C"/>
    <w:pPr>
      <w:numPr>
        <w:ilvl w:val="6"/>
        <w:numId w:val="2"/>
      </w:numPr>
      <w:spacing w:before="240" w:after="60"/>
      <w:outlineLvl w:val="6"/>
    </w:pPr>
    <w:rPr>
      <w:rFonts w:ascii="Cambria" w:hAnsi="Cambria"/>
    </w:rPr>
  </w:style>
  <w:style w:type="paragraph" w:styleId="Titre8">
    <w:name w:val="heading 8"/>
    <w:basedOn w:val="Normal"/>
    <w:next w:val="Normal"/>
    <w:link w:val="Titre8Car"/>
    <w:qFormat/>
    <w:rsid w:val="0049295C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</w:rPr>
  </w:style>
  <w:style w:type="paragraph" w:styleId="Titre9">
    <w:name w:val="heading 9"/>
    <w:basedOn w:val="Normal"/>
    <w:next w:val="Normal"/>
    <w:link w:val="Titre9Car"/>
    <w:qFormat/>
    <w:rsid w:val="0049295C"/>
    <w:pPr>
      <w:numPr>
        <w:ilvl w:val="8"/>
        <w:numId w:val="2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ATED-Section Car"/>
    <w:basedOn w:val="Policepardfaut"/>
    <w:link w:val="Titre1"/>
    <w:rsid w:val="0049295C"/>
    <w:rPr>
      <w:rFonts w:ascii="Arial" w:eastAsia="Times New Roman" w:hAnsi="Arial" w:cs="Times New Roman"/>
      <w:b/>
      <w:bCs/>
      <w:caps/>
      <w:kern w:val="32"/>
      <w:sz w:val="24"/>
      <w:szCs w:val="32"/>
      <w:lang w:val="es-ES" w:eastAsia="es-ES"/>
    </w:rPr>
  </w:style>
  <w:style w:type="character" w:customStyle="1" w:styleId="Titre2Car">
    <w:name w:val="Titre 2 Car"/>
    <w:aliases w:val="IATED-Subsection Car"/>
    <w:basedOn w:val="Policepardfaut"/>
    <w:link w:val="Titre2"/>
    <w:rsid w:val="0049295C"/>
    <w:rPr>
      <w:rFonts w:ascii="Arial" w:eastAsia="Times New Roman" w:hAnsi="Arial" w:cs="Times New Roman"/>
      <w:b/>
      <w:bCs/>
      <w:iCs/>
      <w:sz w:val="24"/>
      <w:szCs w:val="28"/>
      <w:lang w:val="es-ES" w:eastAsia="es-ES"/>
    </w:rPr>
  </w:style>
  <w:style w:type="character" w:customStyle="1" w:styleId="Titre3Car">
    <w:name w:val="Titre 3 Car"/>
    <w:aliases w:val="IATED-Subsubsection Car"/>
    <w:basedOn w:val="Policepardfaut"/>
    <w:link w:val="Titre3"/>
    <w:rsid w:val="0049295C"/>
    <w:rPr>
      <w:rFonts w:ascii="Arial" w:eastAsia="Times New Roman" w:hAnsi="Arial" w:cs="Times New Roman"/>
      <w:bCs/>
      <w:i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49295C"/>
    <w:rPr>
      <w:rFonts w:ascii="Cambria" w:eastAsia="Times New Roman" w:hAnsi="Cambria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rsid w:val="0049295C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rsid w:val="0049295C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rsid w:val="0049295C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rsid w:val="0049295C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rsid w:val="0049295C"/>
    <w:rPr>
      <w:rFonts w:ascii="Calibri" w:eastAsia="Times New Roman" w:hAnsi="Calibri" w:cs="Times New Roman"/>
      <w:lang w:val="es-ES" w:eastAsia="es-ES"/>
    </w:rPr>
  </w:style>
  <w:style w:type="paragraph" w:styleId="Titre">
    <w:name w:val="Title"/>
    <w:aliases w:val="IATED-Title"/>
    <w:basedOn w:val="Normal"/>
    <w:link w:val="TitreCar"/>
    <w:qFormat/>
    <w:rsid w:val="0049295C"/>
    <w:pPr>
      <w:spacing w:before="240"/>
      <w:jc w:val="center"/>
    </w:pPr>
    <w:rPr>
      <w:b/>
      <w:bCs/>
      <w:sz w:val="24"/>
    </w:rPr>
  </w:style>
  <w:style w:type="character" w:customStyle="1" w:styleId="TitreCar">
    <w:name w:val="Titre Car"/>
    <w:aliases w:val="IATED-Title Car"/>
    <w:basedOn w:val="Policepardfaut"/>
    <w:link w:val="Titre"/>
    <w:rsid w:val="0049295C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customStyle="1" w:styleId="IATED-PaperTitle">
    <w:name w:val="IATED-Paper Title"/>
    <w:next w:val="IATED-Authors"/>
    <w:qFormat/>
    <w:rsid w:val="0049295C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uthors">
    <w:name w:val="IATED-Authors"/>
    <w:next w:val="IATED-Affiliation"/>
    <w:qFormat/>
    <w:rsid w:val="0049295C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Affiliation">
    <w:name w:val="IATED-Affiliation"/>
    <w:qFormat/>
    <w:rsid w:val="0049295C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IATED-References">
    <w:name w:val="IATED-References"/>
    <w:basedOn w:val="Titre"/>
    <w:autoRedefine/>
    <w:qFormat/>
    <w:rsid w:val="000829AC"/>
    <w:pPr>
      <w:numPr>
        <w:numId w:val="1"/>
      </w:numPr>
      <w:tabs>
        <w:tab w:val="clear" w:pos="360"/>
        <w:tab w:val="left" w:pos="567"/>
      </w:tabs>
      <w:bidi/>
      <w:spacing w:before="120"/>
      <w:ind w:left="567" w:hanging="567"/>
      <w:jc w:val="left"/>
    </w:pPr>
    <w:rPr>
      <w:rFonts w:asciiTheme="minorBidi" w:hAnsiTheme="minorBidi" w:cstheme="minorBidi"/>
      <w:b w:val="0"/>
      <w:bCs w:val="0"/>
      <w:sz w:val="28"/>
      <w:szCs w:val="28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295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B07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7EF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D7EFF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semiHidden/>
    <w:unhideWhenUsed/>
    <w:rsid w:val="00CD7EF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7EFF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D7EFF"/>
    <w:pPr>
      <w:spacing w:before="100" w:beforeAutospacing="1" w:after="100" w:afterAutospacing="1"/>
      <w:jc w:val="left"/>
    </w:pPr>
    <w:rPr>
      <w:rFonts w:ascii="Times New Roman" w:hAnsi="Times New Roman"/>
      <w:sz w:val="24"/>
      <w:lang w:val="fr-FR" w:eastAsia="fr-FR"/>
    </w:rPr>
  </w:style>
  <w:style w:type="character" w:styleId="lev">
    <w:name w:val="Strong"/>
    <w:basedOn w:val="Policepardfaut"/>
    <w:uiPriority w:val="22"/>
    <w:qFormat/>
    <w:rsid w:val="00CD7EF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4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4B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t">
    <w:name w:val="st"/>
    <w:basedOn w:val="Policepardfaut"/>
    <w:rsid w:val="000D5146"/>
  </w:style>
  <w:style w:type="character" w:styleId="Accentuation">
    <w:name w:val="Emphasis"/>
    <w:basedOn w:val="Policepardfaut"/>
    <w:uiPriority w:val="20"/>
    <w:qFormat/>
    <w:rsid w:val="000D5146"/>
    <w:rPr>
      <w:i/>
      <w:iCs/>
    </w:rPr>
  </w:style>
  <w:style w:type="character" w:styleId="Lienhypertexte">
    <w:name w:val="Hyperlink"/>
    <w:basedOn w:val="Policepardfaut"/>
    <w:uiPriority w:val="99"/>
    <w:unhideWhenUsed/>
    <w:rsid w:val="003E6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49295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itre1">
    <w:name w:val="heading 1"/>
    <w:aliases w:val="IATED-Section"/>
    <w:next w:val="Normal"/>
    <w:link w:val="Titre1Car"/>
    <w:qFormat/>
    <w:rsid w:val="0049295C"/>
    <w:pPr>
      <w:keepNext/>
      <w:numPr>
        <w:numId w:val="2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val="es-ES" w:eastAsia="es-ES"/>
    </w:rPr>
  </w:style>
  <w:style w:type="paragraph" w:styleId="Titre2">
    <w:name w:val="heading 2"/>
    <w:aliases w:val="IATED-Subsection"/>
    <w:next w:val="Normal"/>
    <w:link w:val="Titre2Car"/>
    <w:qFormat/>
    <w:rsid w:val="0049295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val="es-ES" w:eastAsia="es-ES"/>
    </w:rPr>
  </w:style>
  <w:style w:type="paragraph" w:styleId="Titre3">
    <w:name w:val="heading 3"/>
    <w:aliases w:val="IATED-Subsubsection"/>
    <w:basedOn w:val="Normal"/>
    <w:next w:val="Normal"/>
    <w:link w:val="Titre3Car"/>
    <w:qFormat/>
    <w:rsid w:val="0049295C"/>
    <w:pPr>
      <w:keepNext/>
      <w:numPr>
        <w:ilvl w:val="2"/>
        <w:numId w:val="2"/>
      </w:numPr>
      <w:spacing w:after="60"/>
      <w:outlineLvl w:val="2"/>
    </w:pPr>
    <w:rPr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qFormat/>
    <w:rsid w:val="0049295C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9295C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9295C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9295C"/>
    <w:pPr>
      <w:numPr>
        <w:ilvl w:val="6"/>
        <w:numId w:val="2"/>
      </w:numPr>
      <w:spacing w:before="240" w:after="60"/>
      <w:outlineLvl w:val="6"/>
    </w:pPr>
    <w:rPr>
      <w:rFonts w:ascii="Cambria" w:hAnsi="Cambria"/>
    </w:rPr>
  </w:style>
  <w:style w:type="paragraph" w:styleId="Titre8">
    <w:name w:val="heading 8"/>
    <w:basedOn w:val="Normal"/>
    <w:next w:val="Normal"/>
    <w:link w:val="Titre8Car"/>
    <w:qFormat/>
    <w:rsid w:val="0049295C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</w:rPr>
  </w:style>
  <w:style w:type="paragraph" w:styleId="Titre9">
    <w:name w:val="heading 9"/>
    <w:basedOn w:val="Normal"/>
    <w:next w:val="Normal"/>
    <w:link w:val="Titre9Car"/>
    <w:qFormat/>
    <w:rsid w:val="0049295C"/>
    <w:pPr>
      <w:numPr>
        <w:ilvl w:val="8"/>
        <w:numId w:val="2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ATED-Section Car"/>
    <w:basedOn w:val="Policepardfaut"/>
    <w:link w:val="Titre1"/>
    <w:rsid w:val="0049295C"/>
    <w:rPr>
      <w:rFonts w:ascii="Arial" w:eastAsia="Times New Roman" w:hAnsi="Arial" w:cs="Times New Roman"/>
      <w:b/>
      <w:bCs/>
      <w:caps/>
      <w:kern w:val="32"/>
      <w:sz w:val="24"/>
      <w:szCs w:val="32"/>
      <w:lang w:val="es-ES" w:eastAsia="es-ES"/>
    </w:rPr>
  </w:style>
  <w:style w:type="character" w:customStyle="1" w:styleId="Titre2Car">
    <w:name w:val="Titre 2 Car"/>
    <w:aliases w:val="IATED-Subsection Car"/>
    <w:basedOn w:val="Policepardfaut"/>
    <w:link w:val="Titre2"/>
    <w:rsid w:val="0049295C"/>
    <w:rPr>
      <w:rFonts w:ascii="Arial" w:eastAsia="Times New Roman" w:hAnsi="Arial" w:cs="Times New Roman"/>
      <w:b/>
      <w:bCs/>
      <w:iCs/>
      <w:sz w:val="24"/>
      <w:szCs w:val="28"/>
      <w:lang w:val="es-ES" w:eastAsia="es-ES"/>
    </w:rPr>
  </w:style>
  <w:style w:type="character" w:customStyle="1" w:styleId="Titre3Car">
    <w:name w:val="Titre 3 Car"/>
    <w:aliases w:val="IATED-Subsubsection Car"/>
    <w:basedOn w:val="Policepardfaut"/>
    <w:link w:val="Titre3"/>
    <w:rsid w:val="0049295C"/>
    <w:rPr>
      <w:rFonts w:ascii="Arial" w:eastAsia="Times New Roman" w:hAnsi="Arial" w:cs="Times New Roman"/>
      <w:bCs/>
      <w:i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49295C"/>
    <w:rPr>
      <w:rFonts w:ascii="Cambria" w:eastAsia="Times New Roman" w:hAnsi="Cambria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rsid w:val="0049295C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rsid w:val="0049295C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rsid w:val="0049295C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rsid w:val="0049295C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rsid w:val="0049295C"/>
    <w:rPr>
      <w:rFonts w:ascii="Calibri" w:eastAsia="Times New Roman" w:hAnsi="Calibri" w:cs="Times New Roman"/>
      <w:lang w:val="es-ES" w:eastAsia="es-ES"/>
    </w:rPr>
  </w:style>
  <w:style w:type="paragraph" w:styleId="Titre">
    <w:name w:val="Title"/>
    <w:aliases w:val="IATED-Title"/>
    <w:basedOn w:val="Normal"/>
    <w:link w:val="TitreCar"/>
    <w:qFormat/>
    <w:rsid w:val="0049295C"/>
    <w:pPr>
      <w:spacing w:before="240"/>
      <w:jc w:val="center"/>
    </w:pPr>
    <w:rPr>
      <w:b/>
      <w:bCs/>
      <w:sz w:val="24"/>
    </w:rPr>
  </w:style>
  <w:style w:type="character" w:customStyle="1" w:styleId="TitreCar">
    <w:name w:val="Titre Car"/>
    <w:aliases w:val="IATED-Title Car"/>
    <w:basedOn w:val="Policepardfaut"/>
    <w:link w:val="Titre"/>
    <w:rsid w:val="0049295C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customStyle="1" w:styleId="IATED-PaperTitle">
    <w:name w:val="IATED-Paper Title"/>
    <w:next w:val="IATED-Authors"/>
    <w:qFormat/>
    <w:rsid w:val="0049295C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GB" w:eastAsia="es-ES"/>
    </w:rPr>
  </w:style>
  <w:style w:type="paragraph" w:customStyle="1" w:styleId="IATED-Authors">
    <w:name w:val="IATED-Authors"/>
    <w:next w:val="IATED-Affiliation"/>
    <w:qFormat/>
    <w:rsid w:val="0049295C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Affiliation">
    <w:name w:val="IATED-Affiliation"/>
    <w:qFormat/>
    <w:rsid w:val="0049295C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IATED-References">
    <w:name w:val="IATED-References"/>
    <w:basedOn w:val="Titre"/>
    <w:autoRedefine/>
    <w:qFormat/>
    <w:rsid w:val="000829AC"/>
    <w:pPr>
      <w:numPr>
        <w:numId w:val="1"/>
      </w:numPr>
      <w:tabs>
        <w:tab w:val="clear" w:pos="360"/>
        <w:tab w:val="left" w:pos="567"/>
      </w:tabs>
      <w:bidi/>
      <w:spacing w:before="120"/>
      <w:ind w:left="567" w:hanging="567"/>
      <w:jc w:val="left"/>
    </w:pPr>
    <w:rPr>
      <w:rFonts w:asciiTheme="minorBidi" w:hAnsiTheme="minorBidi" w:cstheme="minorBidi"/>
      <w:b w:val="0"/>
      <w:bCs w:val="0"/>
      <w:sz w:val="28"/>
      <w:szCs w:val="28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295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B0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rt-economy1.sciencescon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ed2018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93F9-E2B6-405C-B894-BC2DDD4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dell</cp:lastModifiedBy>
  <cp:revision>183</cp:revision>
  <dcterms:created xsi:type="dcterms:W3CDTF">2015-06-24T00:46:00Z</dcterms:created>
  <dcterms:modified xsi:type="dcterms:W3CDTF">2018-01-07T23:08:00Z</dcterms:modified>
</cp:coreProperties>
</file>